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76" w:type="dxa"/>
        <w:tblLook w:val="0000" w:firstRow="0" w:lastRow="0" w:firstColumn="0" w:lastColumn="0" w:noHBand="0" w:noVBand="0"/>
      </w:tblPr>
      <w:tblGrid>
        <w:gridCol w:w="284"/>
        <w:gridCol w:w="2977"/>
        <w:gridCol w:w="709"/>
        <w:gridCol w:w="5760"/>
        <w:gridCol w:w="335"/>
      </w:tblGrid>
      <w:tr w:rsidR="00572437" w:rsidRPr="00871D75" w14:paraId="45F36AE7" w14:textId="77777777" w:rsidTr="008A0293">
        <w:trPr>
          <w:gridAfter w:val="1"/>
          <w:wAfter w:w="335" w:type="dxa"/>
          <w:trHeight w:val="539"/>
        </w:trPr>
        <w:tc>
          <w:tcPr>
            <w:tcW w:w="3970" w:type="dxa"/>
            <w:gridSpan w:val="3"/>
          </w:tcPr>
          <w:p w14:paraId="13D6468D" w14:textId="77777777" w:rsidR="00572437" w:rsidRPr="00871D75" w:rsidRDefault="00572437" w:rsidP="00C07818">
            <w:pPr>
              <w:widowControl w:val="0"/>
              <w:jc w:val="center"/>
              <w:outlineLvl w:val="1"/>
              <w:rPr>
                <w:rFonts w:ascii="Times New Roman" w:hAnsi="Times New Roman"/>
                <w:bCs/>
                <w:sz w:val="26"/>
                <w:szCs w:val="26"/>
              </w:rPr>
            </w:pPr>
            <w:r w:rsidRPr="00871D75">
              <w:rPr>
                <w:rFonts w:ascii="Times New Roman" w:hAnsi="Times New Roman"/>
                <w:bCs/>
                <w:sz w:val="26"/>
                <w:szCs w:val="26"/>
              </w:rPr>
              <w:t>UBND TỈNH LÂM ĐỒNG</w:t>
            </w:r>
          </w:p>
          <w:p w14:paraId="1E5D464C" w14:textId="77777777" w:rsidR="00572437" w:rsidRPr="00871D75" w:rsidRDefault="00572437" w:rsidP="00C07818">
            <w:pPr>
              <w:widowControl w:val="0"/>
              <w:jc w:val="center"/>
              <w:outlineLvl w:val="1"/>
              <w:rPr>
                <w:rFonts w:ascii="Times New Roman" w:hAnsi="Times New Roman"/>
                <w:b/>
                <w:bCs/>
                <w:sz w:val="26"/>
                <w:szCs w:val="26"/>
              </w:rPr>
            </w:pPr>
            <w:r w:rsidRPr="00871D75">
              <w:rPr>
                <w:rFonts w:ascii="Times New Roman" w:hAnsi="Times New Roman"/>
                <w:b/>
                <w:bCs/>
                <w:sz w:val="26"/>
                <w:szCs w:val="26"/>
              </w:rPr>
              <w:t>SỞ GIÁO DỤC VÀ ĐÀO TẠO</w:t>
            </w:r>
          </w:p>
        </w:tc>
        <w:tc>
          <w:tcPr>
            <w:tcW w:w="5760" w:type="dxa"/>
          </w:tcPr>
          <w:p w14:paraId="7B5E987D" w14:textId="77777777" w:rsidR="00572437" w:rsidRPr="00871D75" w:rsidRDefault="006015FC" w:rsidP="00C07818">
            <w:pPr>
              <w:widowControl w:val="0"/>
              <w:jc w:val="center"/>
              <w:rPr>
                <w:rFonts w:ascii="Times New Roman" w:hAnsi="Times New Roman"/>
                <w:b/>
                <w:bCs/>
                <w:sz w:val="26"/>
                <w:szCs w:val="26"/>
              </w:rPr>
            </w:pPr>
            <w:r w:rsidRPr="00871D75">
              <w:rPr>
                <w:rFonts w:ascii="Times New Roman" w:hAnsi="Times New Roman"/>
                <w:b/>
                <w:bCs/>
                <w:sz w:val="26"/>
                <w:szCs w:val="26"/>
              </w:rPr>
              <w:t>CỘNG HÒA</w:t>
            </w:r>
            <w:r w:rsidR="00572437" w:rsidRPr="00871D75">
              <w:rPr>
                <w:rFonts w:ascii="Times New Roman" w:hAnsi="Times New Roman"/>
                <w:b/>
                <w:bCs/>
                <w:sz w:val="26"/>
                <w:szCs w:val="26"/>
              </w:rPr>
              <w:t xml:space="preserve"> XÃ HỘI CHỦ NGHĨA VIỆT NAM</w:t>
            </w:r>
          </w:p>
          <w:p w14:paraId="770CED2A" w14:textId="77777777" w:rsidR="00572437" w:rsidRPr="00871D75" w:rsidRDefault="007807BC" w:rsidP="00C07818">
            <w:pPr>
              <w:widowControl w:val="0"/>
              <w:jc w:val="center"/>
              <w:rPr>
                <w:rFonts w:ascii="Times New Roman" w:hAnsi="Times New Roman"/>
                <w:b/>
                <w:bCs/>
                <w:szCs w:val="28"/>
              </w:rPr>
            </w:pPr>
            <w:r w:rsidRPr="00871D75">
              <w:rPr>
                <w:rFonts w:ascii="Times New Roman" w:hAnsi="Times New Roman"/>
                <w:b/>
                <w:bCs/>
                <w:szCs w:val="28"/>
              </w:rPr>
              <w:t>Độc lập - Tự do -</w:t>
            </w:r>
            <w:r w:rsidR="00572437" w:rsidRPr="00871D75">
              <w:rPr>
                <w:rFonts w:ascii="Times New Roman" w:hAnsi="Times New Roman"/>
                <w:b/>
                <w:bCs/>
                <w:szCs w:val="28"/>
              </w:rPr>
              <w:t xml:space="preserve"> Hạnh phúc</w:t>
            </w:r>
            <w:r w:rsidR="00572437" w:rsidRPr="00871D75">
              <w:rPr>
                <w:rFonts w:ascii="Times New Roman" w:hAnsi="Times New Roman"/>
                <w:i/>
                <w:iCs/>
                <w:szCs w:val="28"/>
              </w:rPr>
              <w:t xml:space="preserve">               </w:t>
            </w:r>
          </w:p>
        </w:tc>
      </w:tr>
      <w:tr w:rsidR="00572437" w:rsidRPr="00871D75" w14:paraId="3995BD3C" w14:textId="77777777" w:rsidTr="008A0293">
        <w:trPr>
          <w:gridAfter w:val="1"/>
          <w:wAfter w:w="335" w:type="dxa"/>
          <w:trHeight w:val="104"/>
        </w:trPr>
        <w:tc>
          <w:tcPr>
            <w:tcW w:w="3970" w:type="dxa"/>
            <w:gridSpan w:val="3"/>
          </w:tcPr>
          <w:p w14:paraId="2659097E" w14:textId="241463FA" w:rsidR="00572437" w:rsidRPr="00871D75" w:rsidRDefault="00AE5A44" w:rsidP="00C07818">
            <w:pPr>
              <w:widowControl w:val="0"/>
              <w:outlineLvl w:val="1"/>
              <w:rPr>
                <w:rFonts w:ascii="Times New Roman" w:hAnsi="Times New Roman"/>
                <w:b/>
                <w:bCs/>
                <w:sz w:val="10"/>
                <w:szCs w:val="10"/>
              </w:rPr>
            </w:pPr>
            <w:r w:rsidRPr="00871D75">
              <w:rPr>
                <w:rFonts w:ascii="Times New Roman" w:hAnsi="Times New Roman"/>
                <w:noProof/>
              </w:rPr>
              <mc:AlternateContent>
                <mc:Choice Requires="wps">
                  <w:drawing>
                    <wp:anchor distT="4294967294" distB="4294967294" distL="114300" distR="114300" simplePos="0" relativeHeight="251658240" behindDoc="0" locked="0" layoutInCell="1" allowOverlap="1" wp14:anchorId="4D7B93AA" wp14:editId="47DDD3D5">
                      <wp:simplePos x="0" y="0"/>
                      <wp:positionH relativeFrom="column">
                        <wp:posOffset>708660</wp:posOffset>
                      </wp:positionH>
                      <wp:positionV relativeFrom="paragraph">
                        <wp:posOffset>11429</wp:posOffset>
                      </wp:positionV>
                      <wp:extent cx="9334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8214"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pt,.9pt" to="12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"/>
                  </w:pict>
                </mc:Fallback>
              </mc:AlternateContent>
            </w:r>
          </w:p>
        </w:tc>
        <w:tc>
          <w:tcPr>
            <w:tcW w:w="5760" w:type="dxa"/>
          </w:tcPr>
          <w:p w14:paraId="40CDFDFE" w14:textId="0F7E39E7" w:rsidR="00572437" w:rsidRPr="00871D75" w:rsidRDefault="00AE5A44" w:rsidP="00C07818">
            <w:pPr>
              <w:widowControl w:val="0"/>
              <w:jc w:val="center"/>
              <w:rPr>
                <w:rFonts w:ascii="Times New Roman" w:hAnsi="Times New Roman"/>
                <w:b/>
                <w:bCs/>
                <w:sz w:val="10"/>
                <w:szCs w:val="10"/>
              </w:rPr>
            </w:pPr>
            <w:r w:rsidRPr="00871D75">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18DCBE32" wp14:editId="44767549">
                      <wp:simplePos x="0" y="0"/>
                      <wp:positionH relativeFrom="column">
                        <wp:posOffset>671830</wp:posOffset>
                      </wp:positionH>
                      <wp:positionV relativeFrom="paragraph">
                        <wp:posOffset>15239</wp:posOffset>
                      </wp:positionV>
                      <wp:extent cx="2152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5AB7" id="Straight Connector 1"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pt,1.2pt" to="22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"/>
                  </w:pict>
                </mc:Fallback>
              </mc:AlternateContent>
            </w:r>
          </w:p>
        </w:tc>
      </w:tr>
      <w:tr w:rsidR="00572437" w:rsidRPr="00871D75" w14:paraId="64FF3450" w14:textId="77777777" w:rsidTr="008A0293">
        <w:trPr>
          <w:gridAfter w:val="1"/>
          <w:wAfter w:w="335" w:type="dxa"/>
          <w:trHeight w:val="217"/>
        </w:trPr>
        <w:tc>
          <w:tcPr>
            <w:tcW w:w="3970" w:type="dxa"/>
            <w:gridSpan w:val="3"/>
          </w:tcPr>
          <w:p w14:paraId="408976F8" w14:textId="77777777" w:rsidR="00DB49B0" w:rsidRPr="00D16D44" w:rsidRDefault="00DB49B0" w:rsidP="00C07818">
            <w:pPr>
              <w:widowControl w:val="0"/>
              <w:jc w:val="center"/>
              <w:outlineLvl w:val="1"/>
              <w:rPr>
                <w:rFonts w:ascii="Times New Roman" w:hAnsi="Times New Roman"/>
                <w:bCs/>
                <w:sz w:val="4"/>
                <w:szCs w:val="26"/>
              </w:rPr>
            </w:pPr>
          </w:p>
          <w:p w14:paraId="74A5EF91" w14:textId="77777777" w:rsidR="00572437" w:rsidRPr="00871D75" w:rsidRDefault="00572437" w:rsidP="00C07818">
            <w:pPr>
              <w:widowControl w:val="0"/>
              <w:jc w:val="center"/>
              <w:outlineLvl w:val="1"/>
              <w:rPr>
                <w:rFonts w:ascii="Times New Roman" w:hAnsi="Times New Roman"/>
                <w:sz w:val="26"/>
                <w:szCs w:val="26"/>
              </w:rPr>
            </w:pPr>
            <w:r w:rsidRPr="00871D75">
              <w:rPr>
                <w:rFonts w:ascii="Times New Roman" w:hAnsi="Times New Roman"/>
                <w:bCs/>
                <w:sz w:val="26"/>
                <w:szCs w:val="26"/>
              </w:rPr>
              <w:t>Số:</w:t>
            </w:r>
            <w:r w:rsidR="00C06A44" w:rsidRPr="00871D75">
              <w:rPr>
                <w:rFonts w:ascii="Times New Roman" w:hAnsi="Times New Roman"/>
                <w:bCs/>
                <w:sz w:val="26"/>
                <w:szCs w:val="26"/>
              </w:rPr>
              <w:t xml:space="preserve"> </w:t>
            </w:r>
            <w:r w:rsidR="006A5083" w:rsidRPr="00871D75">
              <w:rPr>
                <w:rFonts w:ascii="Times New Roman" w:hAnsi="Times New Roman"/>
                <w:bCs/>
                <w:sz w:val="26"/>
                <w:szCs w:val="26"/>
              </w:rPr>
              <w:t xml:space="preserve"> </w:t>
            </w:r>
            <w:r w:rsidR="006C459E" w:rsidRPr="00871D75">
              <w:rPr>
                <w:rFonts w:ascii="Times New Roman" w:hAnsi="Times New Roman"/>
                <w:bCs/>
                <w:sz w:val="26"/>
                <w:szCs w:val="26"/>
              </w:rPr>
              <w:t xml:space="preserve">    </w:t>
            </w:r>
            <w:r w:rsidR="005C5B2B" w:rsidRPr="00871D75">
              <w:rPr>
                <w:rFonts w:ascii="Times New Roman" w:hAnsi="Times New Roman"/>
                <w:bCs/>
                <w:sz w:val="26"/>
                <w:szCs w:val="26"/>
              </w:rPr>
              <w:t xml:space="preserve"> </w:t>
            </w:r>
            <w:r w:rsidR="006A5083" w:rsidRPr="00871D75">
              <w:rPr>
                <w:rFonts w:ascii="Times New Roman" w:hAnsi="Times New Roman"/>
                <w:bCs/>
                <w:sz w:val="26"/>
                <w:szCs w:val="26"/>
              </w:rPr>
              <w:t xml:space="preserve">   </w:t>
            </w:r>
            <w:r w:rsidR="00DA0393" w:rsidRPr="00871D75">
              <w:rPr>
                <w:rFonts w:ascii="Times New Roman" w:hAnsi="Times New Roman"/>
                <w:bCs/>
                <w:sz w:val="26"/>
                <w:szCs w:val="26"/>
              </w:rPr>
              <w:t>/</w:t>
            </w:r>
            <w:r w:rsidRPr="00871D75">
              <w:rPr>
                <w:rFonts w:ascii="Times New Roman" w:hAnsi="Times New Roman"/>
                <w:bCs/>
                <w:sz w:val="26"/>
                <w:szCs w:val="26"/>
              </w:rPr>
              <w:t>S</w:t>
            </w:r>
            <w:r w:rsidRPr="00871D75">
              <w:rPr>
                <w:rFonts w:ascii="Times New Roman" w:hAnsi="Times New Roman"/>
                <w:spacing w:val="-2"/>
                <w:sz w:val="26"/>
                <w:szCs w:val="26"/>
              </w:rPr>
              <w:t>GDĐT</w:t>
            </w:r>
            <w:r w:rsidR="00814B2C">
              <w:rPr>
                <w:rFonts w:ascii="Times New Roman" w:hAnsi="Times New Roman"/>
                <w:sz w:val="26"/>
                <w:szCs w:val="26"/>
              </w:rPr>
              <w:t>-GDMN-GDPT</w:t>
            </w:r>
          </w:p>
          <w:p w14:paraId="1CE487F6" w14:textId="77777777" w:rsidR="00C85463" w:rsidRPr="00871D75" w:rsidRDefault="00C85463" w:rsidP="00C07818">
            <w:pPr>
              <w:widowControl w:val="0"/>
              <w:jc w:val="center"/>
              <w:outlineLvl w:val="1"/>
              <w:rPr>
                <w:rFonts w:ascii="Times New Roman" w:hAnsi="Times New Roman"/>
                <w:sz w:val="8"/>
                <w:szCs w:val="26"/>
              </w:rPr>
            </w:pPr>
          </w:p>
          <w:p w14:paraId="0640ACA1" w14:textId="77777777" w:rsidR="00572437" w:rsidRPr="00871D75" w:rsidRDefault="00572437" w:rsidP="00C07818">
            <w:pPr>
              <w:widowControl w:val="0"/>
              <w:jc w:val="center"/>
              <w:outlineLvl w:val="1"/>
              <w:rPr>
                <w:rFonts w:ascii="Times New Roman" w:hAnsi="Times New Roman"/>
                <w:sz w:val="24"/>
              </w:rPr>
            </w:pPr>
            <w:r w:rsidRPr="00871D75">
              <w:rPr>
                <w:rFonts w:ascii="Times New Roman" w:hAnsi="Times New Roman"/>
                <w:sz w:val="24"/>
              </w:rPr>
              <w:t xml:space="preserve">V/v </w:t>
            </w:r>
            <w:r w:rsidR="00871D75" w:rsidRPr="00871D75">
              <w:rPr>
                <w:rFonts w:ascii="Times New Roman" w:hAnsi="Times New Roman"/>
                <w:sz w:val="24"/>
              </w:rPr>
              <w:t>tổ chức các hoạt động hưởng ứng Ngày Môi trường Thế giới và Tháng hành động vì môi trường năm 2025</w:t>
            </w:r>
          </w:p>
        </w:tc>
        <w:tc>
          <w:tcPr>
            <w:tcW w:w="5760" w:type="dxa"/>
          </w:tcPr>
          <w:p w14:paraId="7A2B622B" w14:textId="77777777" w:rsidR="00572437" w:rsidRPr="00D16D44" w:rsidRDefault="00572437" w:rsidP="00C07818">
            <w:pPr>
              <w:widowControl w:val="0"/>
              <w:jc w:val="right"/>
              <w:rPr>
                <w:rFonts w:ascii="Times New Roman" w:hAnsi="Times New Roman"/>
                <w:i/>
                <w:iCs/>
                <w:sz w:val="2"/>
                <w:szCs w:val="28"/>
              </w:rPr>
            </w:pPr>
          </w:p>
          <w:p w14:paraId="6D6208F9" w14:textId="77777777" w:rsidR="00572437" w:rsidRPr="00871D75" w:rsidRDefault="00836E52" w:rsidP="00C07818">
            <w:pPr>
              <w:widowControl w:val="0"/>
              <w:jc w:val="center"/>
              <w:rPr>
                <w:rFonts w:ascii="Times New Roman" w:hAnsi="Times New Roman"/>
                <w:b/>
                <w:bCs/>
                <w:sz w:val="26"/>
                <w:szCs w:val="26"/>
              </w:rPr>
            </w:pPr>
            <w:r w:rsidRPr="00871D75">
              <w:rPr>
                <w:rFonts w:ascii="Times New Roman" w:hAnsi="Times New Roman"/>
                <w:i/>
                <w:iCs/>
                <w:szCs w:val="28"/>
              </w:rPr>
              <w:t xml:space="preserve">  </w:t>
            </w:r>
            <w:r w:rsidR="00572437" w:rsidRPr="00871D75">
              <w:rPr>
                <w:rFonts w:ascii="Times New Roman" w:hAnsi="Times New Roman"/>
                <w:i/>
                <w:iCs/>
                <w:szCs w:val="28"/>
              </w:rPr>
              <w:t xml:space="preserve">Lâm Đồng, ngày </w:t>
            </w:r>
            <w:r w:rsidR="006C459E" w:rsidRPr="00871D75">
              <w:rPr>
                <w:rFonts w:ascii="Times New Roman" w:hAnsi="Times New Roman"/>
                <w:i/>
                <w:iCs/>
                <w:szCs w:val="28"/>
              </w:rPr>
              <w:t xml:space="preserve"> </w:t>
            </w:r>
            <w:r w:rsidR="008B0CF3" w:rsidRPr="00871D75">
              <w:rPr>
                <w:rFonts w:ascii="Times New Roman" w:hAnsi="Times New Roman"/>
                <w:i/>
                <w:iCs/>
                <w:szCs w:val="28"/>
              </w:rPr>
              <w:t xml:space="preserve">  </w:t>
            </w:r>
            <w:r w:rsidR="005C5B2B" w:rsidRPr="00871D75">
              <w:rPr>
                <w:rFonts w:ascii="Times New Roman" w:hAnsi="Times New Roman"/>
                <w:i/>
                <w:iCs/>
                <w:szCs w:val="28"/>
              </w:rPr>
              <w:t xml:space="preserve"> </w:t>
            </w:r>
            <w:r w:rsidR="000C4D03" w:rsidRPr="00871D75">
              <w:rPr>
                <w:rFonts w:ascii="Times New Roman" w:hAnsi="Times New Roman"/>
                <w:i/>
                <w:iCs/>
                <w:szCs w:val="28"/>
              </w:rPr>
              <w:t xml:space="preserve">  </w:t>
            </w:r>
            <w:r w:rsidR="00B82164" w:rsidRPr="00871D75">
              <w:rPr>
                <w:rFonts w:ascii="Times New Roman" w:hAnsi="Times New Roman"/>
                <w:i/>
                <w:iCs/>
                <w:szCs w:val="28"/>
              </w:rPr>
              <w:t xml:space="preserve"> </w:t>
            </w:r>
            <w:r w:rsidRPr="00871D75">
              <w:rPr>
                <w:rFonts w:ascii="Times New Roman" w:hAnsi="Times New Roman"/>
                <w:i/>
                <w:iCs/>
                <w:szCs w:val="28"/>
              </w:rPr>
              <w:t>tháng</w:t>
            </w:r>
            <w:r w:rsidR="007807BC" w:rsidRPr="00871D75">
              <w:rPr>
                <w:rFonts w:ascii="Times New Roman" w:hAnsi="Times New Roman"/>
                <w:i/>
                <w:iCs/>
                <w:szCs w:val="28"/>
              </w:rPr>
              <w:t xml:space="preserve"> </w:t>
            </w:r>
            <w:r w:rsidR="00871D75" w:rsidRPr="00871D75">
              <w:rPr>
                <w:rFonts w:ascii="Times New Roman" w:hAnsi="Times New Roman"/>
                <w:i/>
                <w:iCs/>
                <w:szCs w:val="28"/>
              </w:rPr>
              <w:t>6</w:t>
            </w:r>
            <w:r w:rsidR="00B82164" w:rsidRPr="00871D75">
              <w:rPr>
                <w:rFonts w:ascii="Times New Roman" w:hAnsi="Times New Roman"/>
                <w:i/>
                <w:iCs/>
                <w:szCs w:val="28"/>
              </w:rPr>
              <w:t xml:space="preserve"> năm 202</w:t>
            </w:r>
            <w:r w:rsidR="00871D75" w:rsidRPr="00871D75">
              <w:rPr>
                <w:rFonts w:ascii="Times New Roman" w:hAnsi="Times New Roman"/>
                <w:i/>
                <w:iCs/>
                <w:szCs w:val="28"/>
              </w:rPr>
              <w:t>5</w:t>
            </w:r>
          </w:p>
        </w:tc>
      </w:tr>
      <w:tr w:rsidR="00572437" w:rsidRPr="00871D75" w14:paraId="47D5A92B" w14:textId="77777777" w:rsidTr="008A0293">
        <w:tblPrEx>
          <w:tblLook w:val="01E0" w:firstRow="1" w:lastRow="1" w:firstColumn="1" w:lastColumn="1" w:noHBand="0" w:noVBand="0"/>
        </w:tblPrEx>
        <w:trPr>
          <w:gridBefore w:val="1"/>
          <w:wBefore w:w="284" w:type="dxa"/>
        </w:trPr>
        <w:tc>
          <w:tcPr>
            <w:tcW w:w="2977" w:type="dxa"/>
          </w:tcPr>
          <w:p w14:paraId="2D86C4A5" w14:textId="29198E9E" w:rsidR="00572437" w:rsidRPr="00871D75" w:rsidRDefault="008A0293" w:rsidP="00C07818">
            <w:pPr>
              <w:widowControl w:val="0"/>
              <w:spacing w:before="40" w:after="40"/>
              <w:ind w:left="1596" w:right="-111"/>
              <w:rPr>
                <w:rFonts w:ascii="Times New Roman" w:hAnsi="Times New Roman"/>
                <w:szCs w:val="28"/>
              </w:rPr>
            </w:pPr>
            <w:r>
              <w:rPr>
                <w:rFonts w:ascii="Times New Roman" w:hAnsi="Times New Roman"/>
                <w:szCs w:val="28"/>
              </w:rPr>
              <w:t xml:space="preserve">  </w:t>
            </w:r>
            <w:r w:rsidR="00BC4722" w:rsidRPr="00871D75">
              <w:rPr>
                <w:rFonts w:ascii="Times New Roman" w:hAnsi="Times New Roman"/>
                <w:szCs w:val="28"/>
              </w:rPr>
              <w:t xml:space="preserve"> </w:t>
            </w:r>
            <w:r w:rsidR="00C06A44" w:rsidRPr="00871D75">
              <w:rPr>
                <w:rFonts w:ascii="Times New Roman" w:hAnsi="Times New Roman"/>
                <w:szCs w:val="28"/>
              </w:rPr>
              <w:t xml:space="preserve">  </w:t>
            </w:r>
            <w:r w:rsidR="00BC4722" w:rsidRPr="00871D75">
              <w:rPr>
                <w:rFonts w:ascii="Times New Roman" w:hAnsi="Times New Roman"/>
                <w:szCs w:val="28"/>
              </w:rPr>
              <w:t xml:space="preserve"> </w:t>
            </w:r>
            <w:r w:rsidR="00C06A44" w:rsidRPr="00871D75">
              <w:rPr>
                <w:rFonts w:ascii="Times New Roman" w:hAnsi="Times New Roman"/>
                <w:szCs w:val="28"/>
              </w:rPr>
              <w:t xml:space="preserve">   </w:t>
            </w:r>
            <w:r w:rsidR="00211925" w:rsidRPr="00871D75">
              <w:rPr>
                <w:rFonts w:ascii="Times New Roman" w:hAnsi="Times New Roman"/>
                <w:szCs w:val="28"/>
              </w:rPr>
              <w:t xml:space="preserve">      </w:t>
            </w:r>
            <w:r w:rsidR="00AF7D7B" w:rsidRPr="00871D75">
              <w:rPr>
                <w:rFonts w:ascii="Times New Roman" w:hAnsi="Times New Roman"/>
                <w:szCs w:val="28"/>
              </w:rPr>
              <w:t xml:space="preserve">    </w:t>
            </w:r>
            <w:r w:rsidR="006D09C7" w:rsidRPr="00871D75">
              <w:rPr>
                <w:rFonts w:ascii="Times New Roman" w:hAnsi="Times New Roman"/>
                <w:szCs w:val="28"/>
              </w:rPr>
              <w:t xml:space="preserve">                   </w:t>
            </w:r>
            <w:r w:rsidR="00484FAD" w:rsidRPr="00871D75">
              <w:rPr>
                <w:rFonts w:ascii="Times New Roman" w:hAnsi="Times New Roman"/>
                <w:szCs w:val="28"/>
              </w:rPr>
              <w:t xml:space="preserve">  </w:t>
            </w:r>
            <w:r w:rsidR="00572437" w:rsidRPr="00871D75">
              <w:rPr>
                <w:rFonts w:ascii="Times New Roman" w:hAnsi="Times New Roman"/>
                <w:szCs w:val="28"/>
              </w:rPr>
              <w:t>Kính gửi:</w:t>
            </w:r>
          </w:p>
        </w:tc>
        <w:tc>
          <w:tcPr>
            <w:tcW w:w="6804" w:type="dxa"/>
            <w:gridSpan w:val="3"/>
          </w:tcPr>
          <w:p w14:paraId="2632B0C8" w14:textId="77777777" w:rsidR="00484FAD" w:rsidRPr="00871D75" w:rsidRDefault="00484FAD" w:rsidP="00C07818">
            <w:pPr>
              <w:widowControl w:val="0"/>
              <w:spacing w:before="40" w:after="40"/>
              <w:jc w:val="both"/>
              <w:rPr>
                <w:rFonts w:ascii="Times New Roman" w:hAnsi="Times New Roman"/>
                <w:sz w:val="24"/>
                <w:szCs w:val="20"/>
              </w:rPr>
            </w:pPr>
          </w:p>
          <w:p w14:paraId="01B49D09" w14:textId="77777777" w:rsidR="003A1E67" w:rsidRPr="00F26CBC" w:rsidRDefault="003A1E67" w:rsidP="00C07818">
            <w:pPr>
              <w:widowControl w:val="0"/>
              <w:spacing w:before="40" w:after="40"/>
              <w:jc w:val="both"/>
              <w:rPr>
                <w:rFonts w:ascii="Times New Roman" w:hAnsi="Times New Roman"/>
                <w:sz w:val="14"/>
                <w:szCs w:val="28"/>
              </w:rPr>
            </w:pPr>
          </w:p>
          <w:p w14:paraId="08F9147A" w14:textId="77777777" w:rsidR="00572437" w:rsidRPr="00871D75" w:rsidRDefault="003A1E67" w:rsidP="00C07818">
            <w:pPr>
              <w:widowControl w:val="0"/>
              <w:spacing w:before="40" w:after="40"/>
              <w:jc w:val="both"/>
              <w:rPr>
                <w:rFonts w:ascii="Times New Roman" w:hAnsi="Times New Roman"/>
                <w:szCs w:val="28"/>
              </w:rPr>
            </w:pPr>
            <w:r w:rsidRPr="00871D75">
              <w:rPr>
                <w:rFonts w:ascii="Times New Roman" w:hAnsi="Times New Roman"/>
                <w:szCs w:val="28"/>
              </w:rPr>
              <w:t xml:space="preserve">- </w:t>
            </w:r>
            <w:r w:rsidR="003A2FC9" w:rsidRPr="00871D75">
              <w:rPr>
                <w:rFonts w:ascii="Times New Roman" w:hAnsi="Times New Roman"/>
                <w:szCs w:val="28"/>
              </w:rPr>
              <w:t>Phòng Giáo dục và Đào tạo các huyện, thành phố</w:t>
            </w:r>
            <w:r w:rsidRPr="00871D75">
              <w:rPr>
                <w:rFonts w:ascii="Times New Roman" w:hAnsi="Times New Roman"/>
                <w:szCs w:val="28"/>
              </w:rPr>
              <w:t>;</w:t>
            </w:r>
          </w:p>
          <w:p w14:paraId="56933442" w14:textId="77777777" w:rsidR="00417F1B" w:rsidRDefault="003A1E67" w:rsidP="00C07818">
            <w:pPr>
              <w:widowControl w:val="0"/>
              <w:spacing w:before="40" w:after="40"/>
              <w:jc w:val="both"/>
              <w:rPr>
                <w:rFonts w:ascii="Times New Roman" w:hAnsi="Times New Roman"/>
                <w:szCs w:val="28"/>
              </w:rPr>
            </w:pPr>
            <w:r w:rsidRPr="00871D75">
              <w:rPr>
                <w:rFonts w:ascii="Times New Roman" w:hAnsi="Times New Roman"/>
                <w:szCs w:val="28"/>
              </w:rPr>
              <w:t>- Các đơn vị trực thuộc S</w:t>
            </w:r>
            <w:r w:rsidR="00871D75">
              <w:rPr>
                <w:rFonts w:ascii="Times New Roman" w:hAnsi="Times New Roman"/>
                <w:szCs w:val="28"/>
              </w:rPr>
              <w:t>ở.</w:t>
            </w:r>
          </w:p>
          <w:p w14:paraId="6848B1B0" w14:textId="77777777" w:rsidR="00C07818" w:rsidRPr="00871D75" w:rsidRDefault="00C07818" w:rsidP="00C07818">
            <w:pPr>
              <w:widowControl w:val="0"/>
              <w:spacing w:before="40" w:after="40"/>
              <w:jc w:val="both"/>
              <w:rPr>
                <w:rFonts w:ascii="Times New Roman" w:hAnsi="Times New Roman"/>
                <w:szCs w:val="28"/>
              </w:rPr>
            </w:pPr>
          </w:p>
        </w:tc>
      </w:tr>
    </w:tbl>
    <w:p w14:paraId="6AC7B69A" w14:textId="77777777" w:rsidR="00871D75" w:rsidRPr="00C07818" w:rsidRDefault="003C1969" w:rsidP="00C07818">
      <w:pPr>
        <w:widowControl w:val="0"/>
        <w:spacing w:after="120"/>
        <w:ind w:firstLine="720"/>
        <w:jc w:val="both"/>
        <w:outlineLvl w:val="1"/>
        <w:rPr>
          <w:rFonts w:ascii="Times New Roman" w:hAnsi="Times New Roman"/>
          <w:szCs w:val="28"/>
        </w:rPr>
      </w:pPr>
      <w:r w:rsidRPr="00C07818">
        <w:rPr>
          <w:rFonts w:ascii="Times New Roman" w:hAnsi="Times New Roman"/>
          <w:szCs w:val="28"/>
        </w:rPr>
        <w:t xml:space="preserve">Thực hiện </w:t>
      </w:r>
      <w:r w:rsidR="004E5FBD" w:rsidRPr="00C07818">
        <w:rPr>
          <w:rFonts w:ascii="Times New Roman" w:hAnsi="Times New Roman"/>
          <w:szCs w:val="28"/>
        </w:rPr>
        <w:t>Công văn</w:t>
      </w:r>
      <w:r w:rsidRPr="00C07818">
        <w:rPr>
          <w:rFonts w:ascii="Times New Roman" w:hAnsi="Times New Roman"/>
          <w:szCs w:val="28"/>
        </w:rPr>
        <w:t xml:space="preserve"> </w:t>
      </w:r>
      <w:r w:rsidR="00DE44BA" w:rsidRPr="00C07818">
        <w:rPr>
          <w:rFonts w:ascii="Times New Roman" w:hAnsi="Times New Roman"/>
          <w:szCs w:val="28"/>
        </w:rPr>
        <w:t xml:space="preserve">số </w:t>
      </w:r>
      <w:r w:rsidR="00871D75" w:rsidRPr="00C07818">
        <w:rPr>
          <w:rFonts w:ascii="Times New Roman" w:hAnsi="Times New Roman"/>
          <w:szCs w:val="28"/>
        </w:rPr>
        <w:t>2720</w:t>
      </w:r>
      <w:r w:rsidR="00DE44BA" w:rsidRPr="00C07818">
        <w:rPr>
          <w:rFonts w:ascii="Times New Roman" w:hAnsi="Times New Roman"/>
          <w:szCs w:val="28"/>
        </w:rPr>
        <w:t>/</w:t>
      </w:r>
      <w:r w:rsidR="00871D75" w:rsidRPr="00C07818">
        <w:rPr>
          <w:rFonts w:ascii="Times New Roman" w:hAnsi="Times New Roman"/>
          <w:szCs w:val="28"/>
        </w:rPr>
        <w:t>BGDĐT-KHCNTT</w:t>
      </w:r>
      <w:r w:rsidR="00DE44BA" w:rsidRPr="00C07818">
        <w:rPr>
          <w:rFonts w:ascii="Times New Roman" w:hAnsi="Times New Roman"/>
          <w:szCs w:val="28"/>
        </w:rPr>
        <w:t xml:space="preserve"> ngày </w:t>
      </w:r>
      <w:r w:rsidR="00871D75" w:rsidRPr="00C07818">
        <w:rPr>
          <w:rFonts w:ascii="Times New Roman" w:hAnsi="Times New Roman"/>
          <w:szCs w:val="28"/>
        </w:rPr>
        <w:t>29</w:t>
      </w:r>
      <w:r w:rsidR="00DE44BA" w:rsidRPr="00C07818">
        <w:rPr>
          <w:rFonts w:ascii="Times New Roman" w:hAnsi="Times New Roman"/>
          <w:szCs w:val="28"/>
        </w:rPr>
        <w:t>/</w:t>
      </w:r>
      <w:r w:rsidR="00871D75" w:rsidRPr="00C07818">
        <w:rPr>
          <w:rFonts w:ascii="Times New Roman" w:hAnsi="Times New Roman"/>
          <w:szCs w:val="28"/>
        </w:rPr>
        <w:t>5</w:t>
      </w:r>
      <w:r w:rsidR="003400D4" w:rsidRPr="00C07818">
        <w:rPr>
          <w:rFonts w:ascii="Times New Roman" w:hAnsi="Times New Roman"/>
          <w:szCs w:val="28"/>
        </w:rPr>
        <w:t>/202</w:t>
      </w:r>
      <w:r w:rsidR="00871D75" w:rsidRPr="00C07818">
        <w:rPr>
          <w:rFonts w:ascii="Times New Roman" w:hAnsi="Times New Roman"/>
          <w:szCs w:val="28"/>
        </w:rPr>
        <w:t>5</w:t>
      </w:r>
      <w:r w:rsidR="00C06A44" w:rsidRPr="00C07818">
        <w:rPr>
          <w:rFonts w:ascii="Times New Roman" w:hAnsi="Times New Roman"/>
          <w:szCs w:val="28"/>
        </w:rPr>
        <w:t xml:space="preserve"> </w:t>
      </w:r>
      <w:r w:rsidR="00C40B23" w:rsidRPr="00C07818">
        <w:rPr>
          <w:rFonts w:ascii="Times New Roman" w:hAnsi="Times New Roman"/>
          <w:szCs w:val="28"/>
        </w:rPr>
        <w:t xml:space="preserve">của </w:t>
      </w:r>
      <w:r w:rsidR="00871D75" w:rsidRPr="00C07818">
        <w:rPr>
          <w:rFonts w:ascii="Times New Roman" w:hAnsi="Times New Roman"/>
          <w:szCs w:val="28"/>
        </w:rPr>
        <w:t xml:space="preserve">Bộ </w:t>
      </w:r>
      <w:r w:rsidR="0088536A" w:rsidRPr="00C07818">
        <w:rPr>
          <w:rFonts w:ascii="Times New Roman" w:hAnsi="Times New Roman"/>
          <w:szCs w:val="28"/>
        </w:rPr>
        <w:t>Giáo dục</w:t>
      </w:r>
      <w:r w:rsidR="00871D75" w:rsidRPr="00C07818">
        <w:rPr>
          <w:rFonts w:ascii="Times New Roman" w:hAnsi="Times New Roman"/>
          <w:szCs w:val="28"/>
        </w:rPr>
        <w:t xml:space="preserve"> và Đào tạo (GDĐT)</w:t>
      </w:r>
      <w:r w:rsidR="00736E02" w:rsidRPr="00C07818">
        <w:rPr>
          <w:rFonts w:ascii="Times New Roman" w:hAnsi="Times New Roman"/>
          <w:szCs w:val="28"/>
        </w:rPr>
        <w:t xml:space="preserve"> </w:t>
      </w:r>
      <w:r w:rsidR="00C06A44" w:rsidRPr="00C07818">
        <w:rPr>
          <w:rFonts w:ascii="Times New Roman" w:hAnsi="Times New Roman"/>
          <w:szCs w:val="28"/>
        </w:rPr>
        <w:t>về việc</w:t>
      </w:r>
      <w:r w:rsidR="003F71EB" w:rsidRPr="00C07818">
        <w:rPr>
          <w:rFonts w:ascii="Times New Roman" w:hAnsi="Times New Roman"/>
          <w:szCs w:val="28"/>
        </w:rPr>
        <w:t xml:space="preserve"> </w:t>
      </w:r>
      <w:r w:rsidR="00871D75" w:rsidRPr="00C07818">
        <w:rPr>
          <w:rFonts w:ascii="Times New Roman" w:hAnsi="Times New Roman"/>
          <w:szCs w:val="28"/>
        </w:rPr>
        <w:t>tổ chức các hoạt động hưởng ứng Ngày Môi trường Thế giới và Tháng hành động vì môi trường năm 2025</w:t>
      </w:r>
      <w:r w:rsidR="00EB59DB" w:rsidRPr="00C07818">
        <w:rPr>
          <w:rFonts w:ascii="Times New Roman" w:hAnsi="Times New Roman"/>
          <w:szCs w:val="28"/>
        </w:rPr>
        <w:t xml:space="preserve">, </w:t>
      </w:r>
      <w:r w:rsidR="00C06A44" w:rsidRPr="00C07818">
        <w:rPr>
          <w:rFonts w:ascii="Times New Roman" w:hAnsi="Times New Roman"/>
          <w:szCs w:val="28"/>
        </w:rPr>
        <w:t xml:space="preserve">Sở </w:t>
      </w:r>
      <w:r w:rsidR="00871D75" w:rsidRPr="00C07818">
        <w:rPr>
          <w:rFonts w:ascii="Times New Roman" w:hAnsi="Times New Roman"/>
          <w:szCs w:val="28"/>
        </w:rPr>
        <w:t>GDĐT</w:t>
      </w:r>
      <w:r w:rsidR="007F5C06" w:rsidRPr="00C07818">
        <w:rPr>
          <w:rFonts w:ascii="Times New Roman" w:hAnsi="Times New Roman"/>
          <w:szCs w:val="28"/>
        </w:rPr>
        <w:t xml:space="preserve"> </w:t>
      </w:r>
      <w:r w:rsidR="00871D75" w:rsidRPr="00C07818">
        <w:rPr>
          <w:rFonts w:ascii="Times New Roman" w:hAnsi="Times New Roman"/>
          <w:szCs w:val="28"/>
        </w:rPr>
        <w:t>đề nghị</w:t>
      </w:r>
      <w:r w:rsidR="00EB59DB" w:rsidRPr="00C07818">
        <w:rPr>
          <w:rFonts w:ascii="Times New Roman" w:hAnsi="Times New Roman"/>
          <w:szCs w:val="28"/>
        </w:rPr>
        <w:t xml:space="preserve"> </w:t>
      </w:r>
      <w:r w:rsidR="00CD4E12" w:rsidRPr="00C07818">
        <w:rPr>
          <w:rFonts w:ascii="Times New Roman" w:hAnsi="Times New Roman"/>
          <w:szCs w:val="28"/>
        </w:rPr>
        <w:t xml:space="preserve">các đơn vị </w:t>
      </w:r>
      <w:r w:rsidR="002064B2" w:rsidRPr="00C07818">
        <w:rPr>
          <w:rFonts w:ascii="Times New Roman" w:hAnsi="Times New Roman"/>
          <w:szCs w:val="28"/>
        </w:rPr>
        <w:t xml:space="preserve">triển khai </w:t>
      </w:r>
      <w:r w:rsidR="00FD791B" w:rsidRPr="00C07818">
        <w:rPr>
          <w:rFonts w:ascii="Times New Roman" w:hAnsi="Times New Roman"/>
          <w:szCs w:val="28"/>
        </w:rPr>
        <w:t>một số nội dung sau:</w:t>
      </w:r>
      <w:bookmarkStart w:id="0" w:name="bookmark2"/>
      <w:bookmarkStart w:id="1" w:name="bookmark3"/>
      <w:bookmarkStart w:id="2" w:name="bookmark5"/>
    </w:p>
    <w:p w14:paraId="627D228E" w14:textId="51422D42" w:rsidR="00871D75" w:rsidRPr="00C07818" w:rsidRDefault="00AE5A44" w:rsidP="00AE5A44">
      <w:pPr>
        <w:widowControl w:val="0"/>
        <w:spacing w:after="120"/>
        <w:ind w:firstLine="720"/>
        <w:jc w:val="both"/>
        <w:outlineLvl w:val="1"/>
        <w:rPr>
          <w:rFonts w:ascii="Times New Roman" w:hAnsi="Times New Roman"/>
          <w:szCs w:val="28"/>
        </w:rPr>
      </w:pPr>
      <w:bookmarkStart w:id="3" w:name="bookmark6"/>
      <w:bookmarkEnd w:id="0"/>
      <w:bookmarkEnd w:id="1"/>
      <w:bookmarkEnd w:id="2"/>
      <w:bookmarkEnd w:id="3"/>
      <w:r>
        <w:rPr>
          <w:rFonts w:ascii="Times New Roman" w:hAnsi="Times New Roman"/>
          <w:szCs w:val="28"/>
        </w:rPr>
        <w:t xml:space="preserve">1. </w:t>
      </w:r>
      <w:r w:rsidR="00C43D5E" w:rsidRPr="00C07818">
        <w:rPr>
          <w:rFonts w:ascii="Times New Roman" w:hAnsi="Times New Roman"/>
          <w:szCs w:val="28"/>
        </w:rPr>
        <w:t xml:space="preserve">Tiếp tục nâng </w:t>
      </w:r>
      <w:r w:rsidR="00871D75" w:rsidRPr="00C07818">
        <w:rPr>
          <w:rFonts w:ascii="Times New Roman" w:hAnsi="Times New Roman"/>
          <w:szCs w:val="28"/>
        </w:rPr>
        <w:t>cao trách nhiệm của cán bộ quản lý, n</w:t>
      </w:r>
      <w:r w:rsidR="00C07818" w:rsidRPr="00C07818">
        <w:rPr>
          <w:rFonts w:ascii="Times New Roman" w:hAnsi="Times New Roman"/>
          <w:szCs w:val="28"/>
        </w:rPr>
        <w:t>hà giáo, người lao động và</w:t>
      </w:r>
      <w:r w:rsidR="00871D75" w:rsidRPr="00C07818">
        <w:rPr>
          <w:rFonts w:ascii="Times New Roman" w:hAnsi="Times New Roman"/>
          <w:szCs w:val="28"/>
        </w:rPr>
        <w:t xml:space="preserve"> học</w:t>
      </w:r>
      <w:r w:rsidR="00C07818" w:rsidRPr="00C07818">
        <w:rPr>
          <w:rFonts w:ascii="Times New Roman" w:hAnsi="Times New Roman"/>
          <w:szCs w:val="28"/>
        </w:rPr>
        <w:t xml:space="preserve"> sinh</w:t>
      </w:r>
      <w:r w:rsidR="00871D75" w:rsidRPr="00C07818">
        <w:rPr>
          <w:rFonts w:ascii="Times New Roman" w:hAnsi="Times New Roman"/>
          <w:szCs w:val="28"/>
        </w:rPr>
        <w:t xml:space="preserve"> về ý nghĩa, tầm quan trọng của công tác bảo vệ môi trường, đặc biệt là giảm thiểu ô nhiễm nhựa, hướng tới nền kinh tế tuần hoàn và phát triển bền vững.</w:t>
      </w:r>
      <w:bookmarkStart w:id="4" w:name="bookmark7"/>
      <w:bookmarkEnd w:id="4"/>
      <w:r>
        <w:rPr>
          <w:rFonts w:ascii="Times New Roman" w:hAnsi="Times New Roman"/>
          <w:szCs w:val="28"/>
        </w:rPr>
        <w:t xml:space="preserve"> </w:t>
      </w:r>
      <w:r w:rsidR="00871D75" w:rsidRPr="00C07818">
        <w:rPr>
          <w:rFonts w:ascii="Times New Roman" w:hAnsi="Times New Roman"/>
          <w:szCs w:val="28"/>
        </w:rPr>
        <w:t>Tăng cường các hoạt động giáo dục môi trường, khuyến khích các sáng kiến, giải pháp thiết thực, hiệu quả trong việc chống ô nhiễm nhựa, bảo vệ tài nguyên và môi trường, ứng phó với biến đổi khí hậu trong các cơ sở giáo dục.</w:t>
      </w:r>
      <w:bookmarkStart w:id="5" w:name="bookmark8"/>
      <w:bookmarkEnd w:id="5"/>
    </w:p>
    <w:p w14:paraId="75A38E87" w14:textId="1B2D9F4F" w:rsidR="00871D75" w:rsidRPr="00C07818" w:rsidRDefault="00AE5A44" w:rsidP="00C07818">
      <w:pPr>
        <w:widowControl w:val="0"/>
        <w:spacing w:after="120"/>
        <w:ind w:firstLine="720"/>
        <w:jc w:val="both"/>
        <w:outlineLvl w:val="1"/>
        <w:rPr>
          <w:rFonts w:ascii="Times New Roman" w:hAnsi="Times New Roman"/>
          <w:szCs w:val="28"/>
        </w:rPr>
      </w:pPr>
      <w:bookmarkStart w:id="6" w:name="bookmark10"/>
      <w:bookmarkStart w:id="7" w:name="bookmark11"/>
      <w:bookmarkStart w:id="8" w:name="bookmark13"/>
      <w:r>
        <w:rPr>
          <w:rFonts w:ascii="Times New Roman" w:hAnsi="Times New Roman"/>
          <w:szCs w:val="28"/>
        </w:rPr>
        <w:t xml:space="preserve">2. </w:t>
      </w:r>
      <w:r w:rsidR="00871D75" w:rsidRPr="00C07818">
        <w:rPr>
          <w:rFonts w:ascii="Times New Roman" w:hAnsi="Times New Roman"/>
          <w:szCs w:val="28"/>
        </w:rPr>
        <w:t>Nội dung và hình thức triển khai</w:t>
      </w:r>
      <w:bookmarkEnd w:id="6"/>
      <w:bookmarkEnd w:id="7"/>
      <w:bookmarkEnd w:id="8"/>
      <w:r w:rsidR="00C43D5E" w:rsidRPr="00C07818">
        <w:rPr>
          <w:rFonts w:ascii="Times New Roman" w:hAnsi="Times New Roman"/>
          <w:szCs w:val="28"/>
        </w:rPr>
        <w:t xml:space="preserve">: </w:t>
      </w:r>
      <w:r w:rsidR="00871D75" w:rsidRPr="00C07818">
        <w:rPr>
          <w:rFonts w:ascii="Times New Roman" w:hAnsi="Times New Roman"/>
          <w:szCs w:val="28"/>
        </w:rPr>
        <w:t>Các đơn vị căn cứ chủ đề Ngày Môi trường Thế giới năm 2025 “Chống ô nhiễm nhựa” và chủ đề của Tháng hành động vì môi trường năm 2025 để triển khai các hoạt động phù hợp, tập trung vào các nội dung sau:</w:t>
      </w:r>
      <w:bookmarkStart w:id="9" w:name="bookmark14"/>
      <w:bookmarkEnd w:id="9"/>
    </w:p>
    <w:p w14:paraId="74C668A6" w14:textId="21173DA5" w:rsidR="00871D75" w:rsidRPr="00C07818" w:rsidRDefault="00C43D5E" w:rsidP="00AE5A44">
      <w:pPr>
        <w:widowControl w:val="0"/>
        <w:spacing w:after="120"/>
        <w:ind w:firstLine="720"/>
        <w:jc w:val="both"/>
        <w:outlineLvl w:val="1"/>
        <w:rPr>
          <w:rFonts w:ascii="Times New Roman" w:hAnsi="Times New Roman"/>
          <w:szCs w:val="28"/>
        </w:rPr>
      </w:pPr>
      <w:r w:rsidRPr="00C07818">
        <w:rPr>
          <w:rFonts w:ascii="Times New Roman" w:hAnsi="Times New Roman"/>
          <w:szCs w:val="28"/>
        </w:rPr>
        <w:t xml:space="preserve">- </w:t>
      </w:r>
      <w:r w:rsidR="00871D75" w:rsidRPr="00C07818">
        <w:rPr>
          <w:rFonts w:ascii="Times New Roman" w:hAnsi="Times New Roman"/>
          <w:szCs w:val="28"/>
        </w:rPr>
        <w:t>Tổ chức tuyên truyền sâu rộng về ý nghĩa của Ngày Môi trường Thế giới và Tháng hành động vì môi trường năm 2025 với chủ đề “Chống ô nhiễm nhựa”, những thách thức và giải pháp về rác thải nhựa.</w:t>
      </w:r>
      <w:bookmarkStart w:id="10" w:name="bookmark16"/>
      <w:bookmarkEnd w:id="10"/>
    </w:p>
    <w:p w14:paraId="7AA9904D" w14:textId="2C5C3659" w:rsidR="00871D75" w:rsidRPr="00C07818" w:rsidRDefault="00AE5A44" w:rsidP="00C07818">
      <w:pPr>
        <w:widowControl w:val="0"/>
        <w:spacing w:after="120"/>
        <w:ind w:firstLine="720"/>
        <w:jc w:val="both"/>
        <w:outlineLvl w:val="1"/>
        <w:rPr>
          <w:rFonts w:ascii="Times New Roman" w:hAnsi="Times New Roman"/>
          <w:szCs w:val="28"/>
        </w:rPr>
      </w:pPr>
      <w:r>
        <w:rPr>
          <w:rFonts w:ascii="Times New Roman" w:hAnsi="Times New Roman"/>
          <w:szCs w:val="28"/>
        </w:rPr>
        <w:t>-</w:t>
      </w:r>
      <w:r w:rsidR="00C07818" w:rsidRPr="00C07818">
        <w:rPr>
          <w:rFonts w:ascii="Times New Roman" w:hAnsi="Times New Roman"/>
          <w:szCs w:val="28"/>
        </w:rPr>
        <w:t xml:space="preserve"> </w:t>
      </w:r>
      <w:r w:rsidR="00871D75" w:rsidRPr="00C07818">
        <w:rPr>
          <w:rFonts w:ascii="Times New Roman" w:hAnsi="Times New Roman"/>
          <w:szCs w:val="28"/>
        </w:rPr>
        <w:t xml:space="preserve">Phổ biến các văn bản pháp luật, chính sách về bảo vệ môi trường, giảm thiểu rác thải nhựa, bảo đảm tính đồng bộ và gắn kết chặt chẽ với việc thực thi các </w:t>
      </w:r>
      <w:r w:rsidR="00D8389C" w:rsidRPr="00C07818">
        <w:rPr>
          <w:rFonts w:ascii="Times New Roman" w:hAnsi="Times New Roman"/>
          <w:szCs w:val="28"/>
        </w:rPr>
        <w:t>văn bản của UBND tỉnh, Sở GDĐT và các sở, ngành liên quan</w:t>
      </w:r>
      <w:bookmarkStart w:id="11" w:name="bookmark17"/>
      <w:bookmarkEnd w:id="11"/>
      <w:r w:rsidR="00D8389C" w:rsidRPr="00C07818">
        <w:rPr>
          <w:rFonts w:ascii="Times New Roman" w:hAnsi="Times New Roman"/>
          <w:szCs w:val="28"/>
        </w:rPr>
        <w:t>.</w:t>
      </w:r>
    </w:p>
    <w:p w14:paraId="5611DEAB" w14:textId="65B6B15D" w:rsidR="00871D75" w:rsidRPr="00C07818" w:rsidRDefault="00AE5A44" w:rsidP="00C07818">
      <w:pPr>
        <w:widowControl w:val="0"/>
        <w:spacing w:after="120"/>
        <w:ind w:firstLine="720"/>
        <w:jc w:val="both"/>
        <w:outlineLvl w:val="1"/>
        <w:rPr>
          <w:rFonts w:ascii="Times New Roman" w:hAnsi="Times New Roman"/>
          <w:szCs w:val="28"/>
        </w:rPr>
      </w:pPr>
      <w:r>
        <w:rPr>
          <w:rFonts w:ascii="Times New Roman" w:hAnsi="Times New Roman"/>
          <w:szCs w:val="28"/>
        </w:rPr>
        <w:t>-</w:t>
      </w:r>
      <w:r w:rsidR="00C07818" w:rsidRPr="00C07818">
        <w:rPr>
          <w:rFonts w:ascii="Times New Roman" w:hAnsi="Times New Roman"/>
          <w:szCs w:val="28"/>
        </w:rPr>
        <w:t xml:space="preserve"> </w:t>
      </w:r>
      <w:r w:rsidR="00871D75" w:rsidRPr="00C07818">
        <w:rPr>
          <w:rFonts w:ascii="Times New Roman" w:hAnsi="Times New Roman"/>
          <w:szCs w:val="28"/>
        </w:rPr>
        <w:t>Treo băng rôn, phướn, khẩu hiệu tại các khu vực công cộng, cổng trường, bảng tin</w:t>
      </w:r>
      <w:bookmarkStart w:id="12" w:name="bookmark18"/>
      <w:bookmarkEnd w:id="12"/>
      <w:r>
        <w:rPr>
          <w:rFonts w:ascii="Times New Roman" w:hAnsi="Times New Roman"/>
          <w:szCs w:val="28"/>
        </w:rPr>
        <w:t>.</w:t>
      </w:r>
    </w:p>
    <w:p w14:paraId="06983A57" w14:textId="21B63B7A" w:rsidR="00871D75" w:rsidRPr="00C07818" w:rsidRDefault="00AE5A44" w:rsidP="00C07818">
      <w:pPr>
        <w:widowControl w:val="0"/>
        <w:spacing w:after="120"/>
        <w:ind w:firstLine="720"/>
        <w:jc w:val="both"/>
        <w:outlineLvl w:val="1"/>
        <w:rPr>
          <w:rFonts w:ascii="Times New Roman" w:hAnsi="Times New Roman"/>
          <w:szCs w:val="28"/>
        </w:rPr>
      </w:pPr>
      <w:r>
        <w:rPr>
          <w:rFonts w:ascii="Times New Roman" w:hAnsi="Times New Roman"/>
          <w:szCs w:val="28"/>
        </w:rPr>
        <w:t>-</w:t>
      </w:r>
      <w:r w:rsidR="00C07818" w:rsidRPr="00C07818">
        <w:rPr>
          <w:rFonts w:ascii="Times New Roman" w:hAnsi="Times New Roman"/>
          <w:szCs w:val="28"/>
        </w:rPr>
        <w:t xml:space="preserve"> </w:t>
      </w:r>
      <w:r w:rsidR="00871D75" w:rsidRPr="00C07818">
        <w:rPr>
          <w:rFonts w:ascii="Times New Roman" w:hAnsi="Times New Roman"/>
          <w:szCs w:val="28"/>
        </w:rPr>
        <w:t>Đẩy mạnh ứng dụng công nghệ thông tin và chuyển đổi số trong công tác tuyên truyền, giáo dục thông qua các kênh truyền thông của đơn vị (website, fanpage, mạng xã hội, các ứng dụng học tập trực tuyến).</w:t>
      </w:r>
      <w:bookmarkStart w:id="13" w:name="bookmark19"/>
      <w:bookmarkEnd w:id="13"/>
    </w:p>
    <w:p w14:paraId="1902C485" w14:textId="77777777" w:rsidR="00871D75" w:rsidRPr="00C07818" w:rsidRDefault="00C43D5E" w:rsidP="00C07818">
      <w:pPr>
        <w:widowControl w:val="0"/>
        <w:spacing w:after="120"/>
        <w:ind w:firstLine="720"/>
        <w:jc w:val="both"/>
        <w:outlineLvl w:val="1"/>
        <w:rPr>
          <w:rFonts w:ascii="Times New Roman" w:hAnsi="Times New Roman"/>
          <w:bCs/>
          <w:szCs w:val="28"/>
        </w:rPr>
      </w:pPr>
      <w:r w:rsidRPr="00C07818">
        <w:rPr>
          <w:rFonts w:ascii="Times New Roman" w:hAnsi="Times New Roman"/>
          <w:szCs w:val="28"/>
        </w:rPr>
        <w:t xml:space="preserve">- </w:t>
      </w:r>
      <w:r w:rsidR="00871D75" w:rsidRPr="00C07818">
        <w:rPr>
          <w:rFonts w:ascii="Times New Roman" w:hAnsi="Times New Roman"/>
          <w:bCs/>
          <w:szCs w:val="28"/>
        </w:rPr>
        <w:t>Triển khai các hoạt động giáo dục và ngoại khóa</w:t>
      </w:r>
      <w:bookmarkStart w:id="14" w:name="bookmark20"/>
      <w:bookmarkEnd w:id="14"/>
    </w:p>
    <w:p w14:paraId="1A39DC8A" w14:textId="77777777" w:rsidR="00871D75" w:rsidRPr="00C07818" w:rsidRDefault="00C07818" w:rsidP="00C07818">
      <w:pPr>
        <w:widowControl w:val="0"/>
        <w:spacing w:after="120"/>
        <w:ind w:firstLine="720"/>
        <w:jc w:val="both"/>
        <w:outlineLvl w:val="1"/>
        <w:rPr>
          <w:rFonts w:ascii="Times New Roman" w:hAnsi="Times New Roman"/>
          <w:szCs w:val="28"/>
        </w:rPr>
      </w:pPr>
      <w:r w:rsidRPr="00C07818">
        <w:rPr>
          <w:rFonts w:ascii="Times New Roman" w:hAnsi="Times New Roman"/>
          <w:szCs w:val="28"/>
        </w:rPr>
        <w:t xml:space="preserve">+ </w:t>
      </w:r>
      <w:r w:rsidR="00871D75" w:rsidRPr="00C07818">
        <w:rPr>
          <w:rFonts w:ascii="Times New Roman" w:hAnsi="Times New Roman"/>
          <w:szCs w:val="28"/>
        </w:rPr>
        <w:t>Tổ chức các buổi nói chuyện chuyên đề, tọa đàm, hội thảo về tác hại của rác thải nhựa và các giải pháp giảm thiểu, tái sử dụng, tái chế</w:t>
      </w:r>
      <w:bookmarkStart w:id="15" w:name="bookmark21"/>
      <w:bookmarkEnd w:id="15"/>
      <w:r w:rsidR="00871D75" w:rsidRPr="00C07818">
        <w:rPr>
          <w:rFonts w:ascii="Times New Roman" w:hAnsi="Times New Roman"/>
          <w:szCs w:val="28"/>
        </w:rPr>
        <w:t>.</w:t>
      </w:r>
    </w:p>
    <w:p w14:paraId="38CE52C8" w14:textId="7EF2E47D" w:rsidR="00D16D44" w:rsidRPr="00C07818" w:rsidRDefault="00C07818" w:rsidP="00C07818">
      <w:pPr>
        <w:widowControl w:val="0"/>
        <w:spacing w:after="120"/>
        <w:ind w:firstLine="720"/>
        <w:jc w:val="both"/>
        <w:outlineLvl w:val="1"/>
        <w:rPr>
          <w:rFonts w:ascii="Times New Roman" w:hAnsi="Times New Roman"/>
          <w:szCs w:val="28"/>
        </w:rPr>
      </w:pPr>
      <w:r w:rsidRPr="00C07818">
        <w:rPr>
          <w:rFonts w:ascii="Times New Roman" w:hAnsi="Times New Roman"/>
          <w:szCs w:val="28"/>
        </w:rPr>
        <w:t xml:space="preserve">+ </w:t>
      </w:r>
      <w:r w:rsidR="00871D75" w:rsidRPr="00C07818">
        <w:rPr>
          <w:rFonts w:ascii="Times New Roman" w:hAnsi="Times New Roman"/>
          <w:szCs w:val="28"/>
        </w:rPr>
        <w:t>Đẩy mạnh các hoạt động nghiên cứu khoa học, đổi mới sáng tạo, sáng kiến xan</w:t>
      </w:r>
      <w:r w:rsidR="00AE5A44">
        <w:rPr>
          <w:rFonts w:ascii="Times New Roman" w:hAnsi="Times New Roman"/>
          <w:szCs w:val="28"/>
        </w:rPr>
        <w:t>h</w:t>
      </w:r>
      <w:r w:rsidR="00871D75" w:rsidRPr="00C07818">
        <w:rPr>
          <w:rFonts w:ascii="Times New Roman" w:hAnsi="Times New Roman"/>
          <w:szCs w:val="28"/>
        </w:rPr>
        <w:t xml:space="preserve"> liên quan đến việc xử lý, tái chế và thay thế các sản phẩm nhựa.</w:t>
      </w:r>
    </w:p>
    <w:p w14:paraId="6B7A32D0" w14:textId="3D2A36FE" w:rsidR="00C07818" w:rsidRPr="00C07818" w:rsidRDefault="00AE5A44" w:rsidP="00AE5A44">
      <w:pPr>
        <w:widowControl w:val="0"/>
        <w:spacing w:after="120"/>
        <w:ind w:firstLine="720"/>
        <w:jc w:val="both"/>
        <w:outlineLvl w:val="1"/>
        <w:rPr>
          <w:rFonts w:ascii="Times New Roman" w:hAnsi="Times New Roman"/>
          <w:szCs w:val="28"/>
        </w:rPr>
      </w:pPr>
      <w:r>
        <w:rPr>
          <w:rFonts w:ascii="Times New Roman" w:hAnsi="Times New Roman"/>
          <w:szCs w:val="28"/>
        </w:rPr>
        <w:lastRenderedPageBreak/>
        <w:t>3.</w:t>
      </w:r>
      <w:r w:rsidR="00C43D5E" w:rsidRPr="00C07818">
        <w:rPr>
          <w:rFonts w:ascii="Times New Roman" w:hAnsi="Times New Roman"/>
          <w:szCs w:val="28"/>
        </w:rPr>
        <w:t xml:space="preserve"> </w:t>
      </w:r>
      <w:r w:rsidR="00D16D44" w:rsidRPr="00C07818">
        <w:rPr>
          <w:rFonts w:ascii="Times New Roman" w:hAnsi="Times New Roman"/>
          <w:bCs/>
          <w:szCs w:val="28"/>
        </w:rPr>
        <w:t xml:space="preserve">Tăng cường </w:t>
      </w:r>
      <w:r w:rsidR="00C43D5E" w:rsidRPr="00C07818">
        <w:rPr>
          <w:rFonts w:ascii="Times New Roman" w:hAnsi="Times New Roman"/>
          <w:bCs/>
          <w:szCs w:val="28"/>
        </w:rPr>
        <w:t xml:space="preserve">công tác </w:t>
      </w:r>
      <w:r w:rsidR="00D16D44" w:rsidRPr="00C07818">
        <w:rPr>
          <w:rFonts w:ascii="Times New Roman" w:hAnsi="Times New Roman"/>
          <w:bCs/>
          <w:szCs w:val="28"/>
        </w:rPr>
        <w:t>phối hợp</w:t>
      </w:r>
      <w:bookmarkStart w:id="16" w:name="bookmark26"/>
      <w:bookmarkEnd w:id="16"/>
      <w:r w:rsidR="00C43D5E" w:rsidRPr="00C07818">
        <w:rPr>
          <w:rFonts w:ascii="Times New Roman" w:hAnsi="Times New Roman"/>
          <w:bCs/>
          <w:szCs w:val="28"/>
        </w:rPr>
        <w:t xml:space="preserve"> </w:t>
      </w:r>
      <w:r w:rsidR="00D16D44" w:rsidRPr="00C07818">
        <w:rPr>
          <w:rFonts w:ascii="Times New Roman" w:hAnsi="Times New Roman"/>
          <w:szCs w:val="28"/>
        </w:rPr>
        <w:t>với các cơ quan, đoàn thể tại địa phương để tổ chức các hoạt động hưởng ứng Ngày Môi trường Thế giới và Tháng hành động vì môi trường một cách đồng bộ và hiệu quả.</w:t>
      </w:r>
      <w:bookmarkStart w:id="17" w:name="bookmark27"/>
      <w:bookmarkEnd w:id="17"/>
      <w:r>
        <w:rPr>
          <w:rFonts w:ascii="Times New Roman" w:hAnsi="Times New Roman"/>
          <w:szCs w:val="28"/>
        </w:rPr>
        <w:t xml:space="preserve"> </w:t>
      </w:r>
      <w:r w:rsidR="00C07818" w:rsidRPr="00C07818">
        <w:rPr>
          <w:rFonts w:ascii="Times New Roman" w:hAnsi="Times New Roman"/>
          <w:szCs w:val="28"/>
        </w:rPr>
        <w:t>Tạo sự lan tỏa rộng rãi trong toàn ngành và cộng đồng về ý thức bảo vệ môi trường, góp phần xây dựng môi trường học đường xanh, sạch, đẹp.</w:t>
      </w:r>
      <w:bookmarkStart w:id="18" w:name="bookmark9"/>
      <w:bookmarkEnd w:id="18"/>
    </w:p>
    <w:p w14:paraId="49FC3DA3" w14:textId="77777777" w:rsidR="00187ECF" w:rsidRPr="00C07818" w:rsidRDefault="00C43D5E" w:rsidP="00C07818">
      <w:pPr>
        <w:widowControl w:val="0"/>
        <w:spacing w:after="120"/>
        <w:ind w:firstLine="720"/>
        <w:jc w:val="both"/>
        <w:outlineLvl w:val="1"/>
        <w:rPr>
          <w:rFonts w:ascii="Times New Roman" w:hAnsi="Times New Roman"/>
          <w:i/>
          <w:iCs/>
          <w:szCs w:val="28"/>
        </w:rPr>
      </w:pPr>
      <w:r w:rsidRPr="00C07818">
        <w:rPr>
          <w:rFonts w:ascii="Times New Roman" w:hAnsi="Times New Roman"/>
          <w:i/>
          <w:iCs/>
          <w:szCs w:val="28"/>
        </w:rPr>
        <w:t xml:space="preserve"> </w:t>
      </w:r>
      <w:r w:rsidR="00103A1C" w:rsidRPr="00C07818">
        <w:rPr>
          <w:rFonts w:ascii="Times New Roman" w:hAnsi="Times New Roman"/>
          <w:i/>
          <w:iCs/>
          <w:szCs w:val="28"/>
        </w:rPr>
        <w:t xml:space="preserve">(Gửi kèm </w:t>
      </w:r>
      <w:r w:rsidR="00E27ECA" w:rsidRPr="00C07818">
        <w:rPr>
          <w:rFonts w:ascii="Times New Roman" w:hAnsi="Times New Roman"/>
          <w:i/>
          <w:szCs w:val="28"/>
        </w:rPr>
        <w:t>Công văn số 2720/BGDĐT-KHCNTT ngày 29/5/2025 của Bộ GDĐT</w:t>
      </w:r>
      <w:r w:rsidR="00103A1C" w:rsidRPr="00C07818">
        <w:rPr>
          <w:rFonts w:ascii="Times New Roman" w:hAnsi="Times New Roman"/>
          <w:i/>
          <w:iCs/>
          <w:szCs w:val="28"/>
        </w:rPr>
        <w:t>)</w:t>
      </w:r>
      <w:r w:rsidR="0005101F" w:rsidRPr="00C07818">
        <w:rPr>
          <w:rFonts w:ascii="Times New Roman" w:hAnsi="Times New Roman"/>
          <w:i/>
          <w:iCs/>
          <w:szCs w:val="28"/>
        </w:rPr>
        <w:t>./.</w:t>
      </w:r>
    </w:p>
    <w:p w14:paraId="6CD57B97" w14:textId="77777777" w:rsidR="00BC03C5" w:rsidRPr="00BC03C5" w:rsidRDefault="00BC03C5" w:rsidP="00C07818">
      <w:pPr>
        <w:widowControl w:val="0"/>
        <w:spacing w:after="80"/>
        <w:ind w:firstLine="720"/>
        <w:jc w:val="both"/>
        <w:outlineLvl w:val="1"/>
        <w:rPr>
          <w:rFonts w:ascii="Times New Roman" w:hAnsi="Times New Roman"/>
          <w:i/>
          <w:iCs/>
          <w:sz w:val="8"/>
          <w:szCs w:val="28"/>
        </w:rPr>
      </w:pPr>
    </w:p>
    <w:tbl>
      <w:tblPr>
        <w:tblW w:w="8651" w:type="dxa"/>
        <w:tblInd w:w="-32" w:type="dxa"/>
        <w:tblLook w:val="0000" w:firstRow="0" w:lastRow="0" w:firstColumn="0" w:lastColumn="0" w:noHBand="0" w:noVBand="0"/>
      </w:tblPr>
      <w:tblGrid>
        <w:gridCol w:w="4676"/>
        <w:gridCol w:w="3975"/>
      </w:tblGrid>
      <w:tr w:rsidR="00572437" w:rsidRPr="00871D75" w14:paraId="15A99A3D" w14:textId="77777777" w:rsidTr="003C2A2D">
        <w:tc>
          <w:tcPr>
            <w:tcW w:w="4676" w:type="dxa"/>
          </w:tcPr>
          <w:p w14:paraId="54F346D7" w14:textId="77777777" w:rsidR="00572437" w:rsidRPr="00AE5A44" w:rsidRDefault="00572437" w:rsidP="00C07818">
            <w:pPr>
              <w:widowControl w:val="0"/>
              <w:rPr>
                <w:rFonts w:ascii="Times New Roman" w:hAnsi="Times New Roman"/>
                <w:b/>
                <w:bCs/>
                <w:i/>
                <w:iCs/>
                <w:sz w:val="24"/>
              </w:rPr>
            </w:pPr>
            <w:r w:rsidRPr="00AE5A44">
              <w:rPr>
                <w:rFonts w:ascii="Times New Roman" w:hAnsi="Times New Roman"/>
                <w:b/>
                <w:bCs/>
                <w:i/>
                <w:iCs/>
                <w:sz w:val="24"/>
              </w:rPr>
              <w:t xml:space="preserve">Nơi nhận: </w:t>
            </w:r>
          </w:p>
          <w:p w14:paraId="13F19108" w14:textId="77777777" w:rsidR="00572437" w:rsidRPr="00AE5A44" w:rsidRDefault="00572437" w:rsidP="00C07818">
            <w:pPr>
              <w:widowControl w:val="0"/>
              <w:rPr>
                <w:rFonts w:ascii="Times New Roman" w:hAnsi="Times New Roman"/>
                <w:sz w:val="22"/>
                <w:szCs w:val="22"/>
              </w:rPr>
            </w:pPr>
            <w:r w:rsidRPr="00AE5A44">
              <w:rPr>
                <w:rFonts w:ascii="Times New Roman" w:hAnsi="Times New Roman"/>
                <w:sz w:val="22"/>
                <w:szCs w:val="22"/>
              </w:rPr>
              <w:t>- Như trên;</w:t>
            </w:r>
          </w:p>
          <w:p w14:paraId="35559B1A" w14:textId="77777777" w:rsidR="00700432" w:rsidRPr="00AE5A44" w:rsidRDefault="00700432" w:rsidP="00C07818">
            <w:pPr>
              <w:widowControl w:val="0"/>
              <w:ind w:left="158" w:hanging="158"/>
              <w:rPr>
                <w:rFonts w:ascii="Times New Roman" w:hAnsi="Times New Roman"/>
                <w:sz w:val="22"/>
                <w:szCs w:val="22"/>
              </w:rPr>
            </w:pPr>
            <w:r w:rsidRPr="00AE5A44">
              <w:rPr>
                <w:rFonts w:ascii="Times New Roman" w:hAnsi="Times New Roman"/>
                <w:sz w:val="22"/>
                <w:szCs w:val="22"/>
              </w:rPr>
              <w:t xml:space="preserve">- Giám đốc, </w:t>
            </w:r>
            <w:r w:rsidR="00836E52" w:rsidRPr="00AE5A44">
              <w:rPr>
                <w:rFonts w:ascii="Times New Roman" w:hAnsi="Times New Roman"/>
                <w:sz w:val="22"/>
                <w:szCs w:val="22"/>
              </w:rPr>
              <w:t xml:space="preserve">các </w:t>
            </w:r>
            <w:r w:rsidRPr="00AE5A44">
              <w:rPr>
                <w:rFonts w:ascii="Times New Roman" w:hAnsi="Times New Roman"/>
                <w:sz w:val="22"/>
                <w:szCs w:val="22"/>
              </w:rPr>
              <w:t>PGĐ Sở;</w:t>
            </w:r>
          </w:p>
          <w:p w14:paraId="302BFAF4" w14:textId="77777777" w:rsidR="00572437" w:rsidRPr="00871D75" w:rsidRDefault="008E4225" w:rsidP="00C07818">
            <w:pPr>
              <w:widowControl w:val="0"/>
              <w:rPr>
                <w:rFonts w:ascii="Times New Roman" w:hAnsi="Times New Roman"/>
                <w:sz w:val="20"/>
                <w:szCs w:val="20"/>
                <w:lang w:val="pt-BR"/>
              </w:rPr>
            </w:pPr>
            <w:r>
              <w:rPr>
                <w:rFonts w:ascii="Times New Roman" w:hAnsi="Times New Roman"/>
                <w:sz w:val="22"/>
                <w:szCs w:val="22"/>
                <w:lang w:val="pt-BR"/>
              </w:rPr>
              <w:t>- Lưu: VT, GDMN-GDPT</w:t>
            </w:r>
            <w:r w:rsidR="00572437" w:rsidRPr="00871D75">
              <w:rPr>
                <w:rFonts w:ascii="Times New Roman" w:hAnsi="Times New Roman"/>
                <w:sz w:val="22"/>
                <w:szCs w:val="22"/>
                <w:lang w:val="pt-BR"/>
              </w:rPr>
              <w:t>.</w:t>
            </w:r>
          </w:p>
        </w:tc>
        <w:tc>
          <w:tcPr>
            <w:tcW w:w="3975" w:type="dxa"/>
          </w:tcPr>
          <w:p w14:paraId="2247398F" w14:textId="77777777" w:rsidR="00572437" w:rsidRPr="00AE5A44" w:rsidRDefault="00572437" w:rsidP="00C07818">
            <w:pPr>
              <w:widowControl w:val="0"/>
              <w:jc w:val="center"/>
              <w:rPr>
                <w:rFonts w:ascii="Times New Roman" w:hAnsi="Times New Roman"/>
                <w:b/>
                <w:bCs/>
                <w:szCs w:val="28"/>
                <w:lang w:val="pt-BR"/>
              </w:rPr>
            </w:pPr>
            <w:r w:rsidRPr="00AE5A44">
              <w:rPr>
                <w:rFonts w:ascii="Times New Roman" w:hAnsi="Times New Roman"/>
                <w:b/>
                <w:bCs/>
                <w:szCs w:val="28"/>
                <w:lang w:val="pt-BR"/>
              </w:rPr>
              <w:t>KT. GIÁM ĐỐC</w:t>
            </w:r>
          </w:p>
          <w:p w14:paraId="18315CBA" w14:textId="7E72B448" w:rsidR="00D16D44" w:rsidRDefault="00572437" w:rsidP="00AE5A44">
            <w:pPr>
              <w:widowControl w:val="0"/>
              <w:jc w:val="center"/>
              <w:rPr>
                <w:rFonts w:ascii="Times New Roman" w:hAnsi="Times New Roman"/>
                <w:b/>
                <w:bCs/>
                <w:szCs w:val="28"/>
                <w:lang w:val="pt-BR"/>
              </w:rPr>
            </w:pPr>
            <w:r w:rsidRPr="00AE5A44">
              <w:rPr>
                <w:rFonts w:ascii="Times New Roman" w:hAnsi="Times New Roman"/>
                <w:b/>
                <w:bCs/>
                <w:szCs w:val="28"/>
                <w:lang w:val="pt-BR"/>
              </w:rPr>
              <w:t>PHÓ GIÁM ĐỐ</w:t>
            </w:r>
            <w:r w:rsidR="00AE5A44">
              <w:rPr>
                <w:rFonts w:ascii="Times New Roman" w:hAnsi="Times New Roman"/>
                <w:b/>
                <w:bCs/>
                <w:szCs w:val="28"/>
                <w:lang w:val="pt-BR"/>
              </w:rPr>
              <w:t>C</w:t>
            </w:r>
          </w:p>
          <w:p w14:paraId="3BA8E873" w14:textId="77777777" w:rsidR="00AE5A44" w:rsidRDefault="00AE5A44" w:rsidP="00AE5A44">
            <w:pPr>
              <w:widowControl w:val="0"/>
              <w:jc w:val="center"/>
              <w:rPr>
                <w:rFonts w:ascii="Times New Roman" w:hAnsi="Times New Roman"/>
                <w:b/>
                <w:bCs/>
                <w:szCs w:val="28"/>
                <w:lang w:val="pt-BR"/>
              </w:rPr>
            </w:pPr>
          </w:p>
          <w:p w14:paraId="0C3F08CB" w14:textId="77777777" w:rsidR="00AE5A44" w:rsidRDefault="00AE5A44" w:rsidP="00AE5A44">
            <w:pPr>
              <w:widowControl w:val="0"/>
              <w:jc w:val="center"/>
              <w:rPr>
                <w:rFonts w:ascii="Times New Roman" w:hAnsi="Times New Roman"/>
                <w:b/>
                <w:bCs/>
                <w:szCs w:val="28"/>
                <w:lang w:val="pt-BR"/>
              </w:rPr>
            </w:pPr>
          </w:p>
          <w:p w14:paraId="7FB33C62" w14:textId="77777777" w:rsidR="00AE5A44" w:rsidRDefault="00AE5A44" w:rsidP="00AE5A44">
            <w:pPr>
              <w:widowControl w:val="0"/>
              <w:jc w:val="center"/>
              <w:rPr>
                <w:rFonts w:ascii="Times New Roman" w:hAnsi="Times New Roman"/>
                <w:b/>
                <w:bCs/>
                <w:szCs w:val="28"/>
                <w:lang w:val="pt-BR"/>
              </w:rPr>
            </w:pPr>
          </w:p>
          <w:p w14:paraId="6A688919" w14:textId="77777777" w:rsidR="00AE5A44" w:rsidRPr="00AE5A44" w:rsidRDefault="00AE5A44" w:rsidP="00AE5A44">
            <w:pPr>
              <w:widowControl w:val="0"/>
              <w:jc w:val="center"/>
              <w:rPr>
                <w:rFonts w:ascii="Times New Roman" w:hAnsi="Times New Roman"/>
                <w:b/>
                <w:bCs/>
                <w:szCs w:val="28"/>
                <w:lang w:val="pt-BR"/>
              </w:rPr>
            </w:pPr>
          </w:p>
          <w:p w14:paraId="38BF1586" w14:textId="77777777" w:rsidR="00D16D44" w:rsidRPr="00871D75" w:rsidRDefault="00B40CEC" w:rsidP="00C07818">
            <w:pPr>
              <w:widowControl w:val="0"/>
              <w:spacing w:before="120" w:after="120"/>
              <w:rPr>
                <w:rFonts w:ascii="Times New Roman" w:hAnsi="Times New Roman"/>
                <w:b/>
                <w:bCs/>
                <w:szCs w:val="28"/>
              </w:rPr>
            </w:pPr>
            <w:r w:rsidRPr="00AE5A44">
              <w:rPr>
                <w:rFonts w:ascii="Times New Roman" w:hAnsi="Times New Roman"/>
                <w:b/>
                <w:bCs/>
                <w:szCs w:val="28"/>
                <w:lang w:val="pt-BR"/>
              </w:rPr>
              <w:t xml:space="preserve">         </w:t>
            </w:r>
            <w:r w:rsidR="00C76083" w:rsidRPr="00AE5A44">
              <w:rPr>
                <w:rFonts w:ascii="Times New Roman" w:hAnsi="Times New Roman"/>
                <w:b/>
                <w:bCs/>
                <w:szCs w:val="28"/>
                <w:lang w:val="pt-BR"/>
              </w:rPr>
              <w:t xml:space="preserve">   </w:t>
            </w:r>
            <w:r w:rsidR="008A0293" w:rsidRPr="00AE5A44">
              <w:rPr>
                <w:rFonts w:ascii="Times New Roman" w:hAnsi="Times New Roman"/>
                <w:b/>
                <w:bCs/>
                <w:szCs w:val="28"/>
                <w:lang w:val="pt-BR"/>
              </w:rPr>
              <w:t xml:space="preserve">  </w:t>
            </w:r>
            <w:r w:rsidR="00C76083" w:rsidRPr="00871D75">
              <w:rPr>
                <w:rFonts w:ascii="Times New Roman" w:hAnsi="Times New Roman"/>
                <w:b/>
                <w:bCs/>
                <w:szCs w:val="28"/>
              </w:rPr>
              <w:t>Trần Đ</w:t>
            </w:r>
            <w:r w:rsidR="00D16D44">
              <w:rPr>
                <w:rFonts w:ascii="Times New Roman" w:hAnsi="Times New Roman"/>
                <w:b/>
                <w:bCs/>
                <w:szCs w:val="28"/>
              </w:rPr>
              <w:t>ức Lợi</w:t>
            </w:r>
          </w:p>
        </w:tc>
      </w:tr>
    </w:tbl>
    <w:p w14:paraId="268EC07F" w14:textId="77777777" w:rsidR="0087625B" w:rsidRPr="00871D75" w:rsidRDefault="0087625B" w:rsidP="00C07818">
      <w:pPr>
        <w:widowControl w:val="0"/>
        <w:jc w:val="both"/>
        <w:rPr>
          <w:rFonts w:ascii="Times New Roman" w:hAnsi="Times New Roman"/>
        </w:rPr>
      </w:pPr>
    </w:p>
    <w:sectPr w:rsidR="0087625B" w:rsidRPr="00871D75" w:rsidSect="00C07818">
      <w:headerReference w:type="default" r:id="rId8"/>
      <w:pgSz w:w="11906" w:h="16838" w:code="9"/>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544EE" w14:textId="77777777" w:rsidR="00CB3DCF" w:rsidRDefault="00CB3DCF" w:rsidP="00871D75">
      <w:r>
        <w:separator/>
      </w:r>
    </w:p>
  </w:endnote>
  <w:endnote w:type="continuationSeparator" w:id="0">
    <w:p w14:paraId="4FF56E45" w14:textId="77777777" w:rsidR="00CB3DCF" w:rsidRDefault="00CB3DCF" w:rsidP="008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ED85" w14:textId="77777777" w:rsidR="00CB3DCF" w:rsidRDefault="00CB3DCF" w:rsidP="00871D75">
      <w:r>
        <w:separator/>
      </w:r>
    </w:p>
  </w:footnote>
  <w:footnote w:type="continuationSeparator" w:id="0">
    <w:p w14:paraId="27D93FAF" w14:textId="77777777" w:rsidR="00CB3DCF" w:rsidRDefault="00CB3DCF" w:rsidP="0087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6DA0" w14:textId="77777777" w:rsidR="00C07818" w:rsidRDefault="00C07818">
    <w:pPr>
      <w:pStyle w:val="utrang"/>
      <w:jc w:val="center"/>
    </w:pPr>
    <w:r>
      <w:fldChar w:fldCharType="begin"/>
    </w:r>
    <w:r>
      <w:instrText xml:space="preserve"> PAGE   \* MERGEFORMAT </w:instrText>
    </w:r>
    <w:r>
      <w:fldChar w:fldCharType="separate"/>
    </w:r>
    <w:r w:rsidR="00814B2C">
      <w:rPr>
        <w:noProof/>
      </w:rPr>
      <w:t>2</w:t>
    </w:r>
    <w:r>
      <w:rPr>
        <w:noProof/>
      </w:rPr>
      <w:fldChar w:fldCharType="end"/>
    </w:r>
  </w:p>
  <w:p w14:paraId="5C4B5B81" w14:textId="77777777" w:rsidR="00C07818" w:rsidRDefault="00C0781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0834"/>
    <w:multiLevelType w:val="multilevel"/>
    <w:tmpl w:val="DA823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67299"/>
    <w:multiLevelType w:val="multilevel"/>
    <w:tmpl w:val="6FBCE7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649CE"/>
    <w:multiLevelType w:val="multilevel"/>
    <w:tmpl w:val="6E7E5A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89302C"/>
    <w:multiLevelType w:val="hybridMultilevel"/>
    <w:tmpl w:val="CFF8141A"/>
    <w:lvl w:ilvl="0" w:tplc="1EE6B7FC">
      <w:start w:val="1"/>
      <w:numFmt w:val="decimal"/>
      <w:lvlText w:val="%1."/>
      <w:lvlJc w:val="left"/>
      <w:pPr>
        <w:ind w:left="1069" w:hanging="360"/>
      </w:pPr>
      <w:rPr>
        <w:rFonts w:ascii="Times New Roman" w:hAnsi="Times New Roman" w:cs="Times New Roman" w:hint="default"/>
        <w:sz w:val="28"/>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A1B5B1D"/>
    <w:multiLevelType w:val="hybridMultilevel"/>
    <w:tmpl w:val="A8FC4544"/>
    <w:lvl w:ilvl="0" w:tplc="CA221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C3F32"/>
    <w:multiLevelType w:val="multilevel"/>
    <w:tmpl w:val="44003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6F4DAF"/>
    <w:multiLevelType w:val="multilevel"/>
    <w:tmpl w:val="F1E0B0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9491470">
    <w:abstractNumId w:val="3"/>
  </w:num>
  <w:num w:numId="2" w16cid:durableId="809520872">
    <w:abstractNumId w:val="4"/>
  </w:num>
  <w:num w:numId="3" w16cid:durableId="1650136165">
    <w:abstractNumId w:val="0"/>
  </w:num>
  <w:num w:numId="4" w16cid:durableId="240679265">
    <w:abstractNumId w:val="2"/>
  </w:num>
  <w:num w:numId="5" w16cid:durableId="1361204944">
    <w:abstractNumId w:val="6"/>
  </w:num>
  <w:num w:numId="6" w16cid:durableId="776365435">
    <w:abstractNumId w:val="5"/>
  </w:num>
  <w:num w:numId="7" w16cid:durableId="208772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37"/>
    <w:rsid w:val="0000156F"/>
    <w:rsid w:val="00004776"/>
    <w:rsid w:val="000148C4"/>
    <w:rsid w:val="000167FB"/>
    <w:rsid w:val="00024271"/>
    <w:rsid w:val="00027E77"/>
    <w:rsid w:val="00044F3B"/>
    <w:rsid w:val="000454FD"/>
    <w:rsid w:val="00045D1C"/>
    <w:rsid w:val="0005101F"/>
    <w:rsid w:val="00076233"/>
    <w:rsid w:val="00095A6C"/>
    <w:rsid w:val="00095EE5"/>
    <w:rsid w:val="000A0A05"/>
    <w:rsid w:val="000A4B46"/>
    <w:rsid w:val="000A70AF"/>
    <w:rsid w:val="000B068F"/>
    <w:rsid w:val="000B3100"/>
    <w:rsid w:val="000C38CD"/>
    <w:rsid w:val="000C48DA"/>
    <w:rsid w:val="000C4D03"/>
    <w:rsid w:val="000D38B6"/>
    <w:rsid w:val="000D7F83"/>
    <w:rsid w:val="000F0EB1"/>
    <w:rsid w:val="000F437E"/>
    <w:rsid w:val="000F60FF"/>
    <w:rsid w:val="00103A1C"/>
    <w:rsid w:val="001055CA"/>
    <w:rsid w:val="001073DA"/>
    <w:rsid w:val="001124EE"/>
    <w:rsid w:val="0013535C"/>
    <w:rsid w:val="00170E12"/>
    <w:rsid w:val="00182C46"/>
    <w:rsid w:val="00184085"/>
    <w:rsid w:val="00185510"/>
    <w:rsid w:val="00187ECF"/>
    <w:rsid w:val="00192E3D"/>
    <w:rsid w:val="001A6472"/>
    <w:rsid w:val="001C318B"/>
    <w:rsid w:val="001C7CE9"/>
    <w:rsid w:val="001D4EA1"/>
    <w:rsid w:val="001D58E4"/>
    <w:rsid w:val="002064B2"/>
    <w:rsid w:val="00211925"/>
    <w:rsid w:val="00216A61"/>
    <w:rsid w:val="0022062E"/>
    <w:rsid w:val="00220A97"/>
    <w:rsid w:val="00235105"/>
    <w:rsid w:val="002473E5"/>
    <w:rsid w:val="002564E0"/>
    <w:rsid w:val="0026015A"/>
    <w:rsid w:val="002601D0"/>
    <w:rsid w:val="00263651"/>
    <w:rsid w:val="0026599A"/>
    <w:rsid w:val="002714A9"/>
    <w:rsid w:val="002A00BC"/>
    <w:rsid w:val="002A110B"/>
    <w:rsid w:val="002A5545"/>
    <w:rsid w:val="002A7F8E"/>
    <w:rsid w:val="002D4A7A"/>
    <w:rsid w:val="002F305F"/>
    <w:rsid w:val="002F75D4"/>
    <w:rsid w:val="003004C3"/>
    <w:rsid w:val="00303ECE"/>
    <w:rsid w:val="0031031F"/>
    <w:rsid w:val="00316416"/>
    <w:rsid w:val="003400D4"/>
    <w:rsid w:val="00352DC8"/>
    <w:rsid w:val="00353351"/>
    <w:rsid w:val="0035431A"/>
    <w:rsid w:val="00367C88"/>
    <w:rsid w:val="003745FA"/>
    <w:rsid w:val="003A1E67"/>
    <w:rsid w:val="003A2AC9"/>
    <w:rsid w:val="003A2FC9"/>
    <w:rsid w:val="003B61F1"/>
    <w:rsid w:val="003C1969"/>
    <w:rsid w:val="003C1F7C"/>
    <w:rsid w:val="003C2A2D"/>
    <w:rsid w:val="003D2677"/>
    <w:rsid w:val="003E6C44"/>
    <w:rsid w:val="003F71EB"/>
    <w:rsid w:val="00410956"/>
    <w:rsid w:val="004132DF"/>
    <w:rsid w:val="00415277"/>
    <w:rsid w:val="00417F1B"/>
    <w:rsid w:val="004212B4"/>
    <w:rsid w:val="004357AD"/>
    <w:rsid w:val="00442A65"/>
    <w:rsid w:val="00453F1B"/>
    <w:rsid w:val="00454869"/>
    <w:rsid w:val="00461292"/>
    <w:rsid w:val="0046381C"/>
    <w:rsid w:val="00484FAD"/>
    <w:rsid w:val="004B05E6"/>
    <w:rsid w:val="004B3417"/>
    <w:rsid w:val="004B5A64"/>
    <w:rsid w:val="004C2134"/>
    <w:rsid w:val="004C31B7"/>
    <w:rsid w:val="004C32D5"/>
    <w:rsid w:val="004D1B74"/>
    <w:rsid w:val="004D3EAF"/>
    <w:rsid w:val="004E337D"/>
    <w:rsid w:val="004E5FBD"/>
    <w:rsid w:val="005105DA"/>
    <w:rsid w:val="00527E8C"/>
    <w:rsid w:val="0053798E"/>
    <w:rsid w:val="005706AD"/>
    <w:rsid w:val="00572437"/>
    <w:rsid w:val="005725F2"/>
    <w:rsid w:val="00585D41"/>
    <w:rsid w:val="0058707A"/>
    <w:rsid w:val="00590547"/>
    <w:rsid w:val="005935A0"/>
    <w:rsid w:val="00594A43"/>
    <w:rsid w:val="00595992"/>
    <w:rsid w:val="005A2ADF"/>
    <w:rsid w:val="005B5004"/>
    <w:rsid w:val="005B79C8"/>
    <w:rsid w:val="005C5B2B"/>
    <w:rsid w:val="005C78E1"/>
    <w:rsid w:val="005D6149"/>
    <w:rsid w:val="005E25F0"/>
    <w:rsid w:val="005E4B34"/>
    <w:rsid w:val="005E5A63"/>
    <w:rsid w:val="00600AF1"/>
    <w:rsid w:val="006015FC"/>
    <w:rsid w:val="006240E6"/>
    <w:rsid w:val="0063308E"/>
    <w:rsid w:val="00633838"/>
    <w:rsid w:val="00637FCF"/>
    <w:rsid w:val="006530FC"/>
    <w:rsid w:val="00666DA5"/>
    <w:rsid w:val="00667040"/>
    <w:rsid w:val="0067356F"/>
    <w:rsid w:val="006A5083"/>
    <w:rsid w:val="006A7DD7"/>
    <w:rsid w:val="006B16A4"/>
    <w:rsid w:val="006B35F3"/>
    <w:rsid w:val="006B36E2"/>
    <w:rsid w:val="006C1FA2"/>
    <w:rsid w:val="006C459E"/>
    <w:rsid w:val="006D00CA"/>
    <w:rsid w:val="006D09C7"/>
    <w:rsid w:val="006D3886"/>
    <w:rsid w:val="006D49DD"/>
    <w:rsid w:val="006F1337"/>
    <w:rsid w:val="006F15E2"/>
    <w:rsid w:val="00700432"/>
    <w:rsid w:val="00700C50"/>
    <w:rsid w:val="00713ACF"/>
    <w:rsid w:val="007253C3"/>
    <w:rsid w:val="00727E23"/>
    <w:rsid w:val="00734DE0"/>
    <w:rsid w:val="00736E02"/>
    <w:rsid w:val="007753B8"/>
    <w:rsid w:val="00776FE7"/>
    <w:rsid w:val="00777955"/>
    <w:rsid w:val="007807BC"/>
    <w:rsid w:val="0078522C"/>
    <w:rsid w:val="007A551F"/>
    <w:rsid w:val="007A6C08"/>
    <w:rsid w:val="007C461C"/>
    <w:rsid w:val="007D01A0"/>
    <w:rsid w:val="007D4F93"/>
    <w:rsid w:val="007D5A7C"/>
    <w:rsid w:val="007D60E3"/>
    <w:rsid w:val="007E13A9"/>
    <w:rsid w:val="007F109C"/>
    <w:rsid w:val="007F37D1"/>
    <w:rsid w:val="007F5C06"/>
    <w:rsid w:val="00804F68"/>
    <w:rsid w:val="00812FC7"/>
    <w:rsid w:val="008132F2"/>
    <w:rsid w:val="00814B2C"/>
    <w:rsid w:val="00817B49"/>
    <w:rsid w:val="00820BFD"/>
    <w:rsid w:val="00827D13"/>
    <w:rsid w:val="00834ADA"/>
    <w:rsid w:val="00836E52"/>
    <w:rsid w:val="00843832"/>
    <w:rsid w:val="00856083"/>
    <w:rsid w:val="00871D75"/>
    <w:rsid w:val="00873B2E"/>
    <w:rsid w:val="00875326"/>
    <w:rsid w:val="0087625B"/>
    <w:rsid w:val="00880614"/>
    <w:rsid w:val="0088536A"/>
    <w:rsid w:val="00892824"/>
    <w:rsid w:val="008A0293"/>
    <w:rsid w:val="008B0CF3"/>
    <w:rsid w:val="008B12F0"/>
    <w:rsid w:val="008B58C3"/>
    <w:rsid w:val="008C702F"/>
    <w:rsid w:val="008D047C"/>
    <w:rsid w:val="008D648D"/>
    <w:rsid w:val="008D72CA"/>
    <w:rsid w:val="008E4225"/>
    <w:rsid w:val="008F23FF"/>
    <w:rsid w:val="008F6DDD"/>
    <w:rsid w:val="00905E32"/>
    <w:rsid w:val="00906384"/>
    <w:rsid w:val="009136BE"/>
    <w:rsid w:val="00914B5B"/>
    <w:rsid w:val="00916415"/>
    <w:rsid w:val="009213AE"/>
    <w:rsid w:val="00924AC9"/>
    <w:rsid w:val="00940B5D"/>
    <w:rsid w:val="009547E6"/>
    <w:rsid w:val="0096042C"/>
    <w:rsid w:val="00960A31"/>
    <w:rsid w:val="009750FB"/>
    <w:rsid w:val="009752DE"/>
    <w:rsid w:val="00986DC5"/>
    <w:rsid w:val="00997FDF"/>
    <w:rsid w:val="009C33F1"/>
    <w:rsid w:val="009C70FB"/>
    <w:rsid w:val="009D0704"/>
    <w:rsid w:val="009D2591"/>
    <w:rsid w:val="009D45A7"/>
    <w:rsid w:val="009E7E0C"/>
    <w:rsid w:val="009F5269"/>
    <w:rsid w:val="00A06FA2"/>
    <w:rsid w:val="00A11BE3"/>
    <w:rsid w:val="00A15C0A"/>
    <w:rsid w:val="00A33C4C"/>
    <w:rsid w:val="00A4714E"/>
    <w:rsid w:val="00A53842"/>
    <w:rsid w:val="00A54B6F"/>
    <w:rsid w:val="00A60487"/>
    <w:rsid w:val="00A6450E"/>
    <w:rsid w:val="00A654AC"/>
    <w:rsid w:val="00A75E10"/>
    <w:rsid w:val="00A835C9"/>
    <w:rsid w:val="00A840B7"/>
    <w:rsid w:val="00A85DE2"/>
    <w:rsid w:val="00A90A9D"/>
    <w:rsid w:val="00A91B85"/>
    <w:rsid w:val="00AB768C"/>
    <w:rsid w:val="00AC1914"/>
    <w:rsid w:val="00AD6128"/>
    <w:rsid w:val="00AD6BCC"/>
    <w:rsid w:val="00AE5A44"/>
    <w:rsid w:val="00AF31C3"/>
    <w:rsid w:val="00AF7D7B"/>
    <w:rsid w:val="00AF7F60"/>
    <w:rsid w:val="00B0386F"/>
    <w:rsid w:val="00B05DA5"/>
    <w:rsid w:val="00B24139"/>
    <w:rsid w:val="00B24243"/>
    <w:rsid w:val="00B2552F"/>
    <w:rsid w:val="00B3400A"/>
    <w:rsid w:val="00B40CEC"/>
    <w:rsid w:val="00B51FE9"/>
    <w:rsid w:val="00B53741"/>
    <w:rsid w:val="00B539E7"/>
    <w:rsid w:val="00B6115F"/>
    <w:rsid w:val="00B71C48"/>
    <w:rsid w:val="00B72B2F"/>
    <w:rsid w:val="00B82164"/>
    <w:rsid w:val="00B84306"/>
    <w:rsid w:val="00B9669A"/>
    <w:rsid w:val="00BA3E8A"/>
    <w:rsid w:val="00BB4C75"/>
    <w:rsid w:val="00BB631B"/>
    <w:rsid w:val="00BC03C5"/>
    <w:rsid w:val="00BC4722"/>
    <w:rsid w:val="00BC683D"/>
    <w:rsid w:val="00BD4644"/>
    <w:rsid w:val="00BD4F84"/>
    <w:rsid w:val="00BE1158"/>
    <w:rsid w:val="00BF3738"/>
    <w:rsid w:val="00C02961"/>
    <w:rsid w:val="00C03DB1"/>
    <w:rsid w:val="00C0498A"/>
    <w:rsid w:val="00C06A44"/>
    <w:rsid w:val="00C07818"/>
    <w:rsid w:val="00C1158F"/>
    <w:rsid w:val="00C1395D"/>
    <w:rsid w:val="00C165F8"/>
    <w:rsid w:val="00C23795"/>
    <w:rsid w:val="00C362E3"/>
    <w:rsid w:val="00C40B23"/>
    <w:rsid w:val="00C43D5E"/>
    <w:rsid w:val="00C458BF"/>
    <w:rsid w:val="00C513C6"/>
    <w:rsid w:val="00C5385D"/>
    <w:rsid w:val="00C74A20"/>
    <w:rsid w:val="00C76083"/>
    <w:rsid w:val="00C85463"/>
    <w:rsid w:val="00C87E30"/>
    <w:rsid w:val="00C9308A"/>
    <w:rsid w:val="00CB2F0E"/>
    <w:rsid w:val="00CB3DCF"/>
    <w:rsid w:val="00CC338A"/>
    <w:rsid w:val="00CD19CA"/>
    <w:rsid w:val="00CD4E12"/>
    <w:rsid w:val="00CD59EE"/>
    <w:rsid w:val="00CE0240"/>
    <w:rsid w:val="00CE6B25"/>
    <w:rsid w:val="00CF0276"/>
    <w:rsid w:val="00D00FA7"/>
    <w:rsid w:val="00D04EB0"/>
    <w:rsid w:val="00D054FA"/>
    <w:rsid w:val="00D1040D"/>
    <w:rsid w:val="00D16C79"/>
    <w:rsid w:val="00D16D44"/>
    <w:rsid w:val="00D26AF7"/>
    <w:rsid w:val="00D3559E"/>
    <w:rsid w:val="00D618AC"/>
    <w:rsid w:val="00D64825"/>
    <w:rsid w:val="00D66E5F"/>
    <w:rsid w:val="00D8389C"/>
    <w:rsid w:val="00D84F2A"/>
    <w:rsid w:val="00D86B29"/>
    <w:rsid w:val="00DA0393"/>
    <w:rsid w:val="00DA3531"/>
    <w:rsid w:val="00DB49B0"/>
    <w:rsid w:val="00DB4E1C"/>
    <w:rsid w:val="00DC03F2"/>
    <w:rsid w:val="00DC3136"/>
    <w:rsid w:val="00DC5A3C"/>
    <w:rsid w:val="00DC7256"/>
    <w:rsid w:val="00DD04AF"/>
    <w:rsid w:val="00DD5657"/>
    <w:rsid w:val="00DE0963"/>
    <w:rsid w:val="00DE0FA9"/>
    <w:rsid w:val="00DE44BA"/>
    <w:rsid w:val="00DF0C03"/>
    <w:rsid w:val="00DF4B11"/>
    <w:rsid w:val="00E061CB"/>
    <w:rsid w:val="00E10BF8"/>
    <w:rsid w:val="00E115A0"/>
    <w:rsid w:val="00E152C6"/>
    <w:rsid w:val="00E15A23"/>
    <w:rsid w:val="00E27ECA"/>
    <w:rsid w:val="00E3167D"/>
    <w:rsid w:val="00E33AA6"/>
    <w:rsid w:val="00E43B38"/>
    <w:rsid w:val="00E4636B"/>
    <w:rsid w:val="00E54519"/>
    <w:rsid w:val="00E57E7F"/>
    <w:rsid w:val="00E745E9"/>
    <w:rsid w:val="00E76D72"/>
    <w:rsid w:val="00E82E49"/>
    <w:rsid w:val="00E8378B"/>
    <w:rsid w:val="00E92C18"/>
    <w:rsid w:val="00E94907"/>
    <w:rsid w:val="00E95C0B"/>
    <w:rsid w:val="00EA43BE"/>
    <w:rsid w:val="00EA55CB"/>
    <w:rsid w:val="00EA7DB8"/>
    <w:rsid w:val="00EB27BE"/>
    <w:rsid w:val="00EB59DB"/>
    <w:rsid w:val="00EC0EED"/>
    <w:rsid w:val="00EC3827"/>
    <w:rsid w:val="00EC5BDE"/>
    <w:rsid w:val="00ED6DBE"/>
    <w:rsid w:val="00EF0AFE"/>
    <w:rsid w:val="00EF1DA2"/>
    <w:rsid w:val="00F028C1"/>
    <w:rsid w:val="00F04278"/>
    <w:rsid w:val="00F17A94"/>
    <w:rsid w:val="00F20D75"/>
    <w:rsid w:val="00F26CBC"/>
    <w:rsid w:val="00F34326"/>
    <w:rsid w:val="00F45C45"/>
    <w:rsid w:val="00F542CD"/>
    <w:rsid w:val="00F604BD"/>
    <w:rsid w:val="00F73015"/>
    <w:rsid w:val="00F802EC"/>
    <w:rsid w:val="00F83748"/>
    <w:rsid w:val="00F85D0B"/>
    <w:rsid w:val="00FA4F9F"/>
    <w:rsid w:val="00FB2171"/>
    <w:rsid w:val="00FB6501"/>
    <w:rsid w:val="00FB7A02"/>
    <w:rsid w:val="00FC0629"/>
    <w:rsid w:val="00FD1D77"/>
    <w:rsid w:val="00FD73F2"/>
    <w:rsid w:val="00FD791B"/>
    <w:rsid w:val="00FF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A061"/>
  <w15:chartTrackingRefBased/>
  <w15:docId w15:val="{CC85E0CD-D7E7-45B7-8810-7F0BE471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72437"/>
    <w:rPr>
      <w:rFonts w:ascii=".VnTime" w:eastAsia="Times New Roman" w:hAnsi=".VnTime"/>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F85D0B"/>
    <w:rPr>
      <w:rFonts w:ascii="Segoe UI" w:hAnsi="Segoe UI" w:cs="Segoe UI"/>
      <w:sz w:val="18"/>
      <w:szCs w:val="18"/>
    </w:rPr>
  </w:style>
  <w:style w:type="character" w:customStyle="1" w:styleId="BongchuthichChar">
    <w:name w:val="Bóng chú thích Char"/>
    <w:link w:val="Bongchuthich"/>
    <w:uiPriority w:val="99"/>
    <w:semiHidden/>
    <w:rsid w:val="00F85D0B"/>
    <w:rPr>
      <w:rFonts w:ascii="Segoe UI" w:eastAsia="Times New Roman" w:hAnsi="Segoe UI" w:cs="Segoe UI"/>
      <w:sz w:val="18"/>
      <w:szCs w:val="18"/>
      <w:lang w:val="en-US" w:eastAsia="en-US"/>
    </w:rPr>
  </w:style>
  <w:style w:type="table" w:styleId="LiBang">
    <w:name w:val="Table Grid"/>
    <w:basedOn w:val="BangThngthng"/>
    <w:uiPriority w:val="39"/>
    <w:rsid w:val="004D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211925"/>
    <w:rPr>
      <w:color w:val="0000FF"/>
      <w:u w:val="single"/>
    </w:rPr>
  </w:style>
  <w:style w:type="character" w:customStyle="1" w:styleId="Footnote">
    <w:name w:val="Footnote_"/>
    <w:link w:val="Footnote0"/>
    <w:rsid w:val="00871D75"/>
    <w:rPr>
      <w:rFonts w:ascii="Times New Roman" w:eastAsia="Times New Roman" w:hAnsi="Times New Roman"/>
    </w:rPr>
  </w:style>
  <w:style w:type="character" w:customStyle="1" w:styleId="ThnVnbanChar">
    <w:name w:val="Thân Văn bản Char"/>
    <w:link w:val="ThnVnban"/>
    <w:rsid w:val="00871D75"/>
    <w:rPr>
      <w:rFonts w:ascii="Times New Roman" w:eastAsia="Times New Roman" w:hAnsi="Times New Roman"/>
      <w:sz w:val="28"/>
      <w:szCs w:val="28"/>
    </w:rPr>
  </w:style>
  <w:style w:type="character" w:customStyle="1" w:styleId="Heading2">
    <w:name w:val="Heading #2_"/>
    <w:link w:val="Heading20"/>
    <w:rsid w:val="00871D75"/>
    <w:rPr>
      <w:rFonts w:ascii="Times New Roman" w:eastAsia="Times New Roman" w:hAnsi="Times New Roman"/>
      <w:b/>
      <w:bCs/>
      <w:sz w:val="28"/>
      <w:szCs w:val="28"/>
    </w:rPr>
  </w:style>
  <w:style w:type="paragraph" w:customStyle="1" w:styleId="Footnote0">
    <w:name w:val="Footnote"/>
    <w:basedOn w:val="Binhthng"/>
    <w:link w:val="Footnote"/>
    <w:rsid w:val="00871D75"/>
    <w:pPr>
      <w:widowControl w:val="0"/>
      <w:ind w:left="440"/>
    </w:pPr>
    <w:rPr>
      <w:rFonts w:ascii="Times New Roman" w:hAnsi="Times New Roman"/>
      <w:sz w:val="20"/>
      <w:szCs w:val="20"/>
    </w:rPr>
  </w:style>
  <w:style w:type="paragraph" w:styleId="ThnVnban">
    <w:name w:val="Body Text"/>
    <w:basedOn w:val="Binhthng"/>
    <w:link w:val="ThnVnbanChar"/>
    <w:qFormat/>
    <w:rsid w:val="00871D75"/>
    <w:pPr>
      <w:widowControl w:val="0"/>
      <w:ind w:firstLine="400"/>
    </w:pPr>
    <w:rPr>
      <w:rFonts w:ascii="Times New Roman" w:hAnsi="Times New Roman"/>
      <w:szCs w:val="28"/>
    </w:rPr>
  </w:style>
  <w:style w:type="character" w:customStyle="1" w:styleId="BodyTextChar1">
    <w:name w:val="Body Text Char1"/>
    <w:uiPriority w:val="99"/>
    <w:semiHidden/>
    <w:rsid w:val="00871D75"/>
    <w:rPr>
      <w:rFonts w:ascii=".VnTime" w:eastAsia="Times New Roman" w:hAnsi=".VnTime"/>
      <w:sz w:val="28"/>
      <w:szCs w:val="24"/>
    </w:rPr>
  </w:style>
  <w:style w:type="paragraph" w:customStyle="1" w:styleId="Heading20">
    <w:name w:val="Heading #2"/>
    <w:basedOn w:val="Binhthng"/>
    <w:link w:val="Heading2"/>
    <w:rsid w:val="00871D75"/>
    <w:pPr>
      <w:widowControl w:val="0"/>
      <w:ind w:firstLine="160"/>
      <w:outlineLvl w:val="1"/>
    </w:pPr>
    <w:rPr>
      <w:rFonts w:ascii="Times New Roman" w:hAnsi="Times New Roman"/>
      <w:b/>
      <w:bCs/>
      <w:szCs w:val="28"/>
    </w:rPr>
  </w:style>
  <w:style w:type="paragraph" w:styleId="utrang">
    <w:name w:val="header"/>
    <w:basedOn w:val="Binhthng"/>
    <w:link w:val="utrangChar"/>
    <w:uiPriority w:val="99"/>
    <w:unhideWhenUsed/>
    <w:rsid w:val="00C07818"/>
    <w:pPr>
      <w:tabs>
        <w:tab w:val="center" w:pos="4680"/>
        <w:tab w:val="right" w:pos="9360"/>
      </w:tabs>
    </w:pPr>
  </w:style>
  <w:style w:type="character" w:customStyle="1" w:styleId="utrangChar">
    <w:name w:val="Đầu trang Char"/>
    <w:link w:val="utrang"/>
    <w:uiPriority w:val="99"/>
    <w:rsid w:val="00C07818"/>
    <w:rPr>
      <w:rFonts w:ascii=".VnTime" w:eastAsia="Times New Roman" w:hAnsi=".VnTime"/>
      <w:sz w:val="28"/>
      <w:szCs w:val="24"/>
    </w:rPr>
  </w:style>
  <w:style w:type="paragraph" w:styleId="Chntrang">
    <w:name w:val="footer"/>
    <w:basedOn w:val="Binhthng"/>
    <w:link w:val="ChntrangChar"/>
    <w:uiPriority w:val="99"/>
    <w:unhideWhenUsed/>
    <w:rsid w:val="00C07818"/>
    <w:pPr>
      <w:tabs>
        <w:tab w:val="center" w:pos="4680"/>
        <w:tab w:val="right" w:pos="9360"/>
      </w:tabs>
    </w:pPr>
  </w:style>
  <w:style w:type="character" w:customStyle="1" w:styleId="ChntrangChar">
    <w:name w:val="Chân trang Char"/>
    <w:link w:val="Chntrang"/>
    <w:uiPriority w:val="99"/>
    <w:rsid w:val="00C07818"/>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3047-693D-439A-BA00-1F8D035E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Lê Thái Loan</cp:lastModifiedBy>
  <cp:revision>2</cp:revision>
  <cp:lastPrinted>2023-09-25T08:44:00Z</cp:lastPrinted>
  <dcterms:created xsi:type="dcterms:W3CDTF">2025-06-04T08:42:00Z</dcterms:created>
  <dcterms:modified xsi:type="dcterms:W3CDTF">2025-06-04T08:42:00Z</dcterms:modified>
</cp:coreProperties>
</file>